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tbl>
      <w:tblPr>
        <w:tblW w:w="5000" w:type="pct"/>
        <w:tblCellSpacing w:w="0" w:type="dxa"/>
        <w:tblCellMar>
          <w:top w:w="15" w:type="dxa"/>
          <w:left w:w="15" w:type="dxa"/>
          <w:bottom w:w="15" w:type="dxa"/>
          <w:right w:w="15" w:type="dxa"/>
        </w:tblCellMar>
        <w:tblLook w:val="04A0"/>
      </w:tblPr>
      <w:tblGrid>
        <w:gridCol w:w="345"/>
        <w:gridCol w:w="12541"/>
      </w:tblGrid>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Pr>
                <w:rFonts w:ascii="Times New Roman" w:eastAsia="Times New Roman" w:hAnsi="Times New Roman" w:cs="Times New Roman"/>
                <w:b/>
                <w:bCs/>
                <w:color w:val="000000"/>
                <w:sz w:val="18"/>
                <w:szCs w:val="18"/>
                <w:lang w:eastAsia="en-CA"/>
              </w:rPr>
              <w:br/>
            </w:r>
            <w:r>
              <w:rPr>
                <w:rFonts w:ascii="Times New Roman" w:eastAsia="Times New Roman" w:hAnsi="Times New Roman" w:cs="Times New Roman"/>
                <w:b/>
                <w:bCs/>
                <w:color w:val="000000"/>
                <w:sz w:val="18"/>
                <w:szCs w:val="18"/>
                <w:lang w:eastAsia="en-CA"/>
              </w:rPr>
              <w:br/>
            </w:r>
            <w:r>
              <w:rPr>
                <w:rFonts w:ascii="Times New Roman" w:eastAsia="Times New Roman" w:hAnsi="Times New Roman" w:cs="Times New Roman"/>
                <w:b/>
                <w:bCs/>
                <w:color w:val="000000"/>
                <w:sz w:val="18"/>
                <w:szCs w:val="18"/>
                <w:lang w:eastAsia="en-CA"/>
              </w:rPr>
              <w:br/>
            </w:r>
            <w:r>
              <w:rPr>
                <w:rFonts w:ascii="Times New Roman" w:eastAsia="Times New Roman" w:hAnsi="Times New Roman" w:cs="Times New Roman"/>
                <w:b/>
                <w:bCs/>
                <w:color w:val="000000"/>
                <w:sz w:val="18"/>
                <w:szCs w:val="18"/>
                <w:lang w:eastAsia="en-CA"/>
              </w:rPr>
              <w:br/>
            </w:r>
            <w:r w:rsidRPr="008550C1">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When earthquake scientists poll residents of a city struck by an earthquake, what are they trying to figure out?</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1477"/>
                    <w:gridCol w:w="1231"/>
                    <w:gridCol w:w="2466"/>
                    <w:gridCol w:w="6787"/>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Richter magnitude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intensity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2" name="Picture 4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anisotropy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1" name="Picture 4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rupture directionality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hypocenter depth</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2.</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Where do most large-magnitude earthquakes occur?</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1481"/>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in the interior of continental plates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in the interior of oceanic plates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along mid-ocean ridges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near strike slip faults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0" name="Picture 4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where plates converge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9" name="Picture 3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3.</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Which of the following is not an aspect of earthquake prediction?</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1477"/>
                    <w:gridCol w:w="1231"/>
                    <w:gridCol w:w="2466"/>
                    <w:gridCol w:w="6787"/>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8" name="Picture 3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Why does an earthquake occur?</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7" name="Picture 3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Where will an earthquake occur?</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When will an earthquake occur?</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What will the effects of an earthquake be?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What is the likelihood of a huge earthquake in Cascadia?</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In order to estimate an earthquake’s location using seismograms, what do you need to know along with the P-wave and S-wave arrival times?</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1480"/>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velocity of the Raleigh wave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6" name="Picture 3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velocities of the P-wave and S-wave.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5" name="Picture 3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frequencies of the P-wave and S-wave.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duration of shaking during the earthquake.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depth of the earthquake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5.</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The order in which seismic energy waves arrive at a recording station is _______.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1481"/>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surface wave, S wave, P wave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surface wave, P wave, S wave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 wave, P wave, surface wave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 wave, surface wave, P wave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4" name="Picture 3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P wave, S wave, surface wave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3" name="Picture 3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6.</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How does a layer of soft sediment at the ground surface affect shaking?</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1477"/>
                    <w:gridCol w:w="1231"/>
                    <w:gridCol w:w="2466"/>
                    <w:gridCol w:w="6787"/>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vertical shaking is increased; no effect on horizontal shaking</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no measureable effect</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shaking is amplified</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2" name="Picture 3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1" name="Picture 3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low-frequency shaking is damped out (</w:t>
                        </w:r>
                        <w:proofErr w:type="spellStart"/>
                        <w:r w:rsidRPr="008550C1">
                          <w:rPr>
                            <w:rFonts w:ascii="Times New Roman" w:eastAsia="Times New Roman" w:hAnsi="Times New Roman" w:cs="Times New Roman"/>
                            <w:color w:val="000000"/>
                            <w:sz w:val="24"/>
                            <w:szCs w:val="24"/>
                            <w:lang w:eastAsia="en-CA"/>
                          </w:rPr>
                          <w:t>canceled</w:t>
                        </w:r>
                        <w:proofErr w:type="spellEnd"/>
                        <w:r w:rsidRPr="008550C1">
                          <w:rPr>
                            <w:rFonts w:ascii="Times New Roman" w:eastAsia="Times New Roman" w:hAnsi="Times New Roman" w:cs="Times New Roman"/>
                            <w:color w:val="000000"/>
                            <w:sz w:val="24"/>
                            <w:szCs w:val="24"/>
                            <w:lang w:eastAsia="en-CA"/>
                          </w:rPr>
                          <w:t>)</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body waves are amplified; no effect on surface waves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7.</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24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The figure below shows three seismograms with different ground displacements during the Northridge earthquake. What is the main reason for these differences? </w:t>
                  </w:r>
                </w:p>
              </w:tc>
            </w:tr>
            <w:tr w:rsidR="008550C1" w:rsidRPr="008550C1">
              <w:trPr>
                <w:tblCellSpacing w:w="0" w:type="dxa"/>
              </w:trPr>
              <w:tc>
                <w:tcPr>
                  <w:tcW w:w="0" w:type="auto"/>
                  <w:gridSpan w:val="2"/>
                  <w:vAlign w:val="center"/>
                </w:tcPr>
                <w:p w:rsidR="008550C1" w:rsidRPr="008550C1" w:rsidRDefault="00E354DC" w:rsidP="008550C1">
                  <w:pPr>
                    <w:spacing w:after="0" w:line="240" w:lineRule="auto"/>
                    <w:rPr>
                      <w:rFonts w:ascii="Times New Roman" w:eastAsia="Times New Roman" w:hAnsi="Times New Roman" w:cs="Times New Roman"/>
                      <w:sz w:val="24"/>
                      <w:szCs w:val="24"/>
                      <w:lang w:eastAsia="en-CA"/>
                    </w:rPr>
                  </w:pPr>
                  <w:r w:rsidRPr="00E354DC">
                    <w:rPr>
                      <w:rFonts w:ascii="Times New Roman" w:eastAsia="Times New Roman" w:hAnsi="Times New Roman" w:cs="Times New Roman"/>
                      <w:noProof/>
                      <w:sz w:val="24"/>
                      <w:szCs w:val="24"/>
                      <w:lang w:eastAsia="en-CA"/>
                    </w:rPr>
                  </w:r>
                  <w:r w:rsidRPr="00E354DC">
                    <w:rPr>
                      <w:rFonts w:ascii="Times New Roman" w:eastAsia="Times New Roman" w:hAnsi="Times New Roman" w:cs="Times New Roman"/>
                      <w:noProof/>
                      <w:sz w:val="24"/>
                      <w:szCs w:val="24"/>
                      <w:lang w:eastAsia="en-CA"/>
                    </w:rPr>
                    <w:pict>
                      <v:rect id="Rectangle 30" o:spid="_x0000_s1026" alt="Description: EQ-F07M1-19E.gif"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" filled="f" stroked="f">
                        <o:lock v:ext="edit" aspectratio="t"/>
                        <w10:wrap type="none"/>
                        <w10:anchorlock/>
                      </v:rect>
                    </w:pict>
                  </w: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1480"/>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different building heights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different distances from the epicenter</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9" name="Picture 2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different rock types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8" name="Picture 2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different depths to the focus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different aftershocks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8.</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The process of establishing a model of the Earth by "inverting" seismic data involves _______________.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5"/>
                    <w:gridCol w:w="1474"/>
                    <w:gridCol w:w="1232"/>
                    <w:gridCol w:w="2467"/>
                    <w:gridCol w:w="6787"/>
                  </w:tblGrid>
                  <w:tr w:rsidR="008550C1" w:rsidRPr="008550C1">
                    <w:trPr>
                      <w:tblHeader/>
                    </w:trPr>
                    <w:tc>
                      <w:tcPr>
                        <w:tcW w:w="156"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499"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999"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49"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calculating the seismic signals by knowing what’s inside the Earth</w:t>
                        </w:r>
                      </w:p>
                    </w:tc>
                    <w:tc>
                      <w:tcPr>
                        <w:tcW w:w="499"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49"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finding out where the earthquake occurred using several seismic signals</w:t>
                        </w:r>
                      </w:p>
                    </w:tc>
                    <w:tc>
                      <w:tcPr>
                        <w:tcW w:w="499"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49"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determining how rapidly seismic wave energy is dissipated within the Earth</w:t>
                        </w:r>
                      </w:p>
                    </w:tc>
                    <w:tc>
                      <w:tcPr>
                        <w:tcW w:w="499"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49"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7" name="Picture 2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using large quantities of seismic data to figure out details about Earth’s structure</w:t>
                        </w:r>
                      </w:p>
                    </w:tc>
                    <w:tc>
                      <w:tcPr>
                        <w:tcW w:w="499"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6" name="Picture 2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49"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using Earth’s known structure to build a graph showing the travel times of a large number of seismograms</w:t>
                        </w:r>
                      </w:p>
                    </w:tc>
                    <w:tc>
                      <w:tcPr>
                        <w:tcW w:w="499"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49"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r w:rsidR="00636F18" w:rsidRPr="008550C1">
              <w:trPr>
                <w:tblCellSpacing w:w="0" w:type="dxa"/>
              </w:trPr>
              <w:tc>
                <w:tcPr>
                  <w:tcW w:w="0" w:type="auto"/>
                  <w:gridSpan w:val="2"/>
                  <w:vAlign w:val="center"/>
                </w:tcPr>
                <w:p w:rsidR="00636F18" w:rsidRPr="008550C1" w:rsidRDefault="00636F18" w:rsidP="008550C1">
                  <w:pPr>
                    <w:spacing w:after="0" w:line="240" w:lineRule="auto"/>
                    <w:rPr>
                      <w:rFonts w:ascii="Times New Roman" w:eastAsia="Times New Roman" w:hAnsi="Times New Roman" w:cs="Times New Roman"/>
                      <w:sz w:val="24"/>
                      <w:szCs w:val="24"/>
                      <w:lang w:eastAsia="en-CA"/>
                    </w:rPr>
                  </w:pP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9.</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The chart below shows the number of earthquakes in British Columbia in one year. What is the BEST label for the horizontal axis of this chart?</w:t>
                  </w:r>
                </w:p>
              </w:tc>
            </w:tr>
            <w:tr w:rsidR="008550C1" w:rsidRPr="008550C1">
              <w:trPr>
                <w:tblCellSpacing w:w="0" w:type="dxa"/>
              </w:trPr>
              <w:tc>
                <w:tcPr>
                  <w:tcW w:w="0" w:type="auto"/>
                  <w:gridSpan w:val="2"/>
                  <w:vAlign w:val="center"/>
                </w:tcPr>
                <w:p w:rsidR="008550C1" w:rsidRPr="008550C1" w:rsidRDefault="00E354DC" w:rsidP="008550C1">
                  <w:pPr>
                    <w:spacing w:after="0" w:line="240" w:lineRule="auto"/>
                    <w:rPr>
                      <w:rFonts w:ascii="Times New Roman" w:eastAsia="Times New Roman" w:hAnsi="Times New Roman" w:cs="Times New Roman"/>
                      <w:sz w:val="24"/>
                      <w:szCs w:val="24"/>
                      <w:lang w:eastAsia="en-CA"/>
                    </w:rPr>
                  </w:pPr>
                  <w:r w:rsidRPr="00E354DC">
                    <w:rPr>
                      <w:rFonts w:ascii="Times New Roman" w:eastAsia="Times New Roman" w:hAnsi="Times New Roman" w:cs="Times New Roman"/>
                      <w:noProof/>
                      <w:sz w:val="24"/>
                      <w:szCs w:val="24"/>
                      <w:lang w:eastAsia="en-CA"/>
                    </w:rPr>
                  </w:r>
                  <w:r w:rsidRPr="00E354DC">
                    <w:rPr>
                      <w:rFonts w:ascii="Times New Roman" w:eastAsia="Times New Roman" w:hAnsi="Times New Roman" w:cs="Times New Roman"/>
                      <w:noProof/>
                      <w:sz w:val="24"/>
                      <w:szCs w:val="24"/>
                      <w:lang w:eastAsia="en-CA"/>
                    </w:rPr>
                    <w:pict>
                      <v:rect id="Rectangle 25" o:spid="_x0000_s1035" alt="Description: fall04finals7e.gif"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" filled="f" stroked="f">
                        <o:lock v:ext="edit" aspectratio="t"/>
                        <w10:wrap type="none"/>
                        <w10:anchorlock/>
                      </v:rect>
                    </w:pict>
                  </w: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1480"/>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Amount of damage in millions of dollars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4" name="Picture 2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Magnitude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3" name="Picture 2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Depth in kilometres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Percentage of building destroyed</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Aftershock frequency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10.</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Large earthquakes are caused predominantly by _______.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1481"/>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fluctuations in sunspot activity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major landslides and avalanches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release of strain produced by the moon’s tidal forces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volcanism and the intrusion of magma</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2" name="Picture 2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horizontal and vertical movements in the Earth's lithosphere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1" name="Picture 2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11.</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3"/>
              <w:gridCol w:w="11008"/>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What is one reason that fewer than expected very small earthquakes are recorded in British Columbia?</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0772"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1397"/>
                    <w:gridCol w:w="734"/>
                    <w:gridCol w:w="1969"/>
                    <w:gridCol w:w="6288"/>
                  </w:tblGrid>
                  <w:tr w:rsidR="008550C1" w:rsidRPr="008550C1">
                    <w:trPr>
                      <w:tblHeader/>
                    </w:trPr>
                    <w:tc>
                      <w:tcPr>
                        <w:tcW w:w="178"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51"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4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113"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3118"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178"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0" name="Picture 2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A.</w:t>
                        </w:r>
                      </w:p>
                    </w:tc>
                    <w:tc>
                      <w:tcPr>
                        <w:tcW w:w="51"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BC has large faults but few small faults, hence few small earthquakes</w:t>
                        </w:r>
                      </w:p>
                    </w:tc>
                    <w:tc>
                      <w:tcPr>
                        <w:tcW w:w="54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0%</w:t>
                        </w:r>
                      </w:p>
                    </w:tc>
                    <w:tc>
                      <w:tcPr>
                        <w:tcW w:w="1113"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3118"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178"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51"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very few earthquakes of any size happen in BC</w:t>
                        </w:r>
                      </w:p>
                    </w:tc>
                    <w:tc>
                      <w:tcPr>
                        <w:tcW w:w="54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1113"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3118"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178"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51"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There are not enough seismometers distributed across BC to detect all earthquakes, large or small.</w:t>
                        </w:r>
                      </w:p>
                    </w:tc>
                    <w:tc>
                      <w:tcPr>
                        <w:tcW w:w="54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1113"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9" name="Picture 1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3118"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178"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51"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most deformation in BC is aseismic</w:t>
                        </w:r>
                      </w:p>
                    </w:tc>
                    <w:tc>
                      <w:tcPr>
                        <w:tcW w:w="54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1113"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3118"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178"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51"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we have not been recording earthquakes long enough in BC to conclude that there are fewer than expected small earthquakes</w:t>
                        </w:r>
                      </w:p>
                    </w:tc>
                    <w:tc>
                      <w:tcPr>
                        <w:tcW w:w="54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1113"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3118"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12.</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What is the minimum number of independent seismograms needed to estimate an earthquake’s location?</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1480"/>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2</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8" name="Picture 1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3</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7" name="Picture 1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4</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5</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13.</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When David Beckham advised Posh Spice on their move to California and where to build their $10 million house, which piece of advice was NOT appropriate?</w:t>
                  </w:r>
                  <w:r w:rsidRPr="008550C1">
                    <w:rPr>
                      <w:rFonts w:ascii="Times New Roman" w:eastAsia="Times New Roman" w:hAnsi="Times New Roman" w:cs="Times New Roman"/>
                      <w:sz w:val="24"/>
                      <w:szCs w:val="24"/>
                      <w:lang w:eastAsia="en-CA"/>
                    </w:rPr>
                    <w:br/>
                  </w:r>
                  <w:r w:rsidRPr="008550C1">
                    <w:rPr>
                      <w:rFonts w:ascii="Times New Roman" w:eastAsia="Times New Roman" w:hAnsi="Times New Roman" w:cs="Times New Roman"/>
                      <w:sz w:val="24"/>
                      <w:szCs w:val="24"/>
                      <w:lang w:eastAsia="en-CA"/>
                    </w:rPr>
                    <w:br/>
                    <w:t>"Honey, make sure that 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1477"/>
                    <w:gridCol w:w="1231"/>
                    <w:gridCol w:w="2466"/>
                    <w:gridCol w:w="6787"/>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6" name="Picture 1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house is not directly on a fault line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house is not next to a building that might collapse onto it</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house is built on solid rock</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house is on a stable hillside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there hasn’t been a big earthquake in the area in the last 5 years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5" name="Picture 1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14.</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The so-called "New Madrid" earthquakes that occur in the central US near the states of Missouri, Arkansas, Kentucky and Tennessee are MOST LIKELY due to __________.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1480"/>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xml:space="preserve">an ancient, buried </w:t>
                        </w:r>
                        <w:proofErr w:type="spellStart"/>
                        <w:r w:rsidRPr="008550C1">
                          <w:rPr>
                            <w:rFonts w:ascii="Times New Roman" w:eastAsia="Times New Roman" w:hAnsi="Times New Roman" w:cs="Times New Roman"/>
                            <w:color w:val="000000"/>
                            <w:sz w:val="24"/>
                            <w:szCs w:val="24"/>
                            <w:lang w:eastAsia="en-CA"/>
                          </w:rPr>
                          <w:t>subduction</w:t>
                        </w:r>
                        <w:proofErr w:type="spellEnd"/>
                        <w:r w:rsidRPr="008550C1">
                          <w:rPr>
                            <w:rFonts w:ascii="Times New Roman" w:eastAsia="Times New Roman" w:hAnsi="Times New Roman" w:cs="Times New Roman"/>
                            <w:color w:val="000000"/>
                            <w:sz w:val="24"/>
                            <w:szCs w:val="24"/>
                            <w:lang w:eastAsia="en-CA"/>
                          </w:rPr>
                          <w:t xml:space="preserve"> zone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4" name="Picture 1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xml:space="preserve">slipping at the top of a </w:t>
                        </w:r>
                        <w:proofErr w:type="spellStart"/>
                        <w:r w:rsidRPr="008550C1">
                          <w:rPr>
                            <w:rFonts w:ascii="Times New Roman" w:eastAsia="Times New Roman" w:hAnsi="Times New Roman" w:cs="Times New Roman"/>
                            <w:color w:val="000000"/>
                            <w:sz w:val="24"/>
                            <w:szCs w:val="24"/>
                            <w:lang w:eastAsia="en-CA"/>
                          </w:rPr>
                          <w:t>subducting</w:t>
                        </w:r>
                        <w:proofErr w:type="spellEnd"/>
                        <w:r w:rsidRPr="008550C1">
                          <w:rPr>
                            <w:rFonts w:ascii="Times New Roman" w:eastAsia="Times New Roman" w:hAnsi="Times New Roman" w:cs="Times New Roman"/>
                            <w:color w:val="000000"/>
                            <w:sz w:val="24"/>
                            <w:szCs w:val="24"/>
                            <w:lang w:eastAsia="en-CA"/>
                          </w:rPr>
                          <w:t xml:space="preserve"> plate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ancient volcanoes in the area</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plate activity along the Mississippi transform zone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fault motion associated with an ancient, buried, divergent boundary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3" name="Picture 1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15.</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Soil liquefaction occurs when ____________.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1480"/>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strength of soft ground is increased by the shaking of grains so that they settle into a stronger configuration</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earth dams are broken because of ground shaking, thus flooding or "liquefying" areas downstream of the dam</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2" name="Picture 1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ground shaking causes saturated loosely packed soil grains to lose strength and behave as a fluid</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1" name="Picture 1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earthquake motion releases water from faults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shifts in the ocean floor cause large waves in the ocean</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16.</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Stresses change when an earthquake happens. This can increase the risk in some areas near the fault because 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1480"/>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fault segments that did break are now more free to move vertically and horizontally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0" name="Picture 1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stresses relieved by the fault can now cause shaking elsewhere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earthquakes don’t relieve stress, they cause it</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stresses suddenly increase in locked segments near the ends of the zone that slipped</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9" name="Picture 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liquefaction of ground only occurs as a result of changes in stress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17.</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Which seismic waves travel the fastest?</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1477"/>
                    <w:gridCol w:w="1231"/>
                    <w:gridCol w:w="2466"/>
                    <w:gridCol w:w="6787"/>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8" name="Picture 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P waves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 name="Picture 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 waves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Surface waves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Rayleigh waves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Love waves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18.</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xml:space="preserve">You have just heard that a large earthquake occurred 320 kilometres below the surface of the Earth at a spreading zone. Why should you be </w:t>
                  </w:r>
                  <w:proofErr w:type="spellStart"/>
                  <w:r w:rsidRPr="008550C1">
                    <w:rPr>
                      <w:rFonts w:ascii="Times New Roman" w:eastAsia="Times New Roman" w:hAnsi="Times New Roman" w:cs="Times New Roman"/>
                      <w:sz w:val="24"/>
                      <w:szCs w:val="24"/>
                      <w:lang w:eastAsia="en-CA"/>
                    </w:rPr>
                    <w:t>skeptical</w:t>
                  </w:r>
                  <w:proofErr w:type="spellEnd"/>
                  <w:r w:rsidRPr="008550C1">
                    <w:rPr>
                      <w:rFonts w:ascii="Times New Roman" w:eastAsia="Times New Roman" w:hAnsi="Times New Roman" w:cs="Times New Roman"/>
                      <w:sz w:val="24"/>
                      <w:szCs w:val="24"/>
                      <w:lang w:eastAsia="en-CA"/>
                    </w:rPr>
                    <w:t>?</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1481"/>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No earthquakes ever occur in spreading zones.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Earthquakes only occur at less then 15 km depth.</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Only small earthquakes occur below 200km depth.</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Spreading zones are more likely to have shallow, weak earthquakes.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 name="Picture 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 name="Picture 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Seismic energy can never escape a soft spreading zone where rocks are deforming plastically.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19.</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______ waves are transverse waves that propagate by shearing or shaking particles in their path at right angles to the direction of advance.</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1477"/>
                    <w:gridCol w:w="1231"/>
                    <w:gridCol w:w="2466"/>
                    <w:gridCol w:w="6787"/>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Love</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Rayleigh</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P-</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 name="Picture 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Both Love and 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 name="Picture 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20.</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MOST earthquakes occur in just the top 20 km of Earth's crust because at greater depths ________.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1480"/>
                    <w:gridCol w:w="1235"/>
                    <w:gridCol w:w="2469"/>
                    <w:gridCol w:w="6790"/>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c>
                      <w:tcPr>
                        <w:tcW w:w="27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Feedback</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rocks do not strain</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 name="Picture 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rocks behave plastically</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 name="Picture 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rocks are elastic</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rocks are too strong to break</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seismometers can't detect earthquakes</w:t>
                        </w:r>
                      </w:p>
                    </w:tc>
                    <w:tc>
                      <w:tcPr>
                        <w:tcW w:w="500" w:type="pct"/>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c>
                      <w:tcPr>
                        <w:tcW w:w="2750" w:type="pct"/>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Verdana" w:eastAsia="Times New Roman" w:hAnsi="Verdana" w:cs="Times New Roman"/>
          <w:color w:val="000000"/>
          <w:sz w:val="18"/>
          <w:szCs w:val="18"/>
          <w:lang w:eastAsia="en-CA"/>
        </w:rPr>
        <w:t> </w:t>
      </w:r>
    </w:p>
    <w:tbl>
      <w:tblPr>
        <w:tblW w:w="5000" w:type="pct"/>
        <w:tblCellSpacing w:w="0" w:type="dxa"/>
        <w:tblCellMar>
          <w:top w:w="15" w:type="dxa"/>
          <w:left w:w="15" w:type="dxa"/>
          <w:bottom w:w="15" w:type="dxa"/>
          <w:right w:w="15" w:type="dxa"/>
        </w:tblCellMar>
        <w:tblLook w:val="04A0"/>
      </w:tblPr>
      <w:tblGrid>
        <w:gridCol w:w="255"/>
        <w:gridCol w:w="14235"/>
      </w:tblGrid>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89"/>
              <w:gridCol w:w="1250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Which one of the following aspects of earthquakes can be "predicted" most reliably?</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location on the globe of the next mega-quake.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probability that an earthquake of a given magnitude will occur within the next 20 years, at some locations along the San Andreas Fault</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2" name="Picture 5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1" name="Picture 5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time (to within 24 hours) of earthquake occurrences at locations on the San Andreas Fault near Los Angeles.</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size of the next earthquake that will occur in the Puget Sound area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time (within a year) when a mega-quake will rock the Cascadia region.</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2.</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89"/>
              <w:gridCol w:w="1250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When two buildings of different heights are built very close to one another, the potential hazard (in terms of earthquake safety) is from 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9605"/>
                    <w:gridCol w:w="2491"/>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0" name="Picture 5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debris from the tall building that could land on the shorter building and damage it.</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deeper foundation of the tall building which could destabilize the ground under the shorter building.</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tall building's basement sump pump which could draw water from the soil and make it unstable.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different frequencies that the buildings shake at which could cause them to collide with each other.</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9" name="Picture 4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debris from the short building which could hit the ground floor supports of the taller building, causing a soft-story collapse.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3.</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89"/>
              <w:gridCol w:w="1250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_________ is the term used to characterize the energy released at an earthquake’s hypocenter.</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moment</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8" name="Picture 4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magnitude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7" name="Picture 4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intensity</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size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duration</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1/1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89"/>
              <w:gridCol w:w="12503"/>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Southern California is a particularly challenging area to understand or predict earthquakes for because ______.</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9605"/>
                    <w:gridCol w:w="2491"/>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6" name="Picture 4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none of the active faults are visible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area is so quiet that there is not much information to work with</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the area is so active that “prediction” is meaningless</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bends in the San Andreas fault result in complex deformation and faulting</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5" name="Picture 4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it is not really near a plate boundary</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8550C1">
              <w:rPr>
                <w:rFonts w:ascii="Times New Roman" w:eastAsia="Times New Roman" w:hAnsi="Times New Roman" w:cs="Times New Roman"/>
                <w:b/>
                <w:bCs/>
                <w:color w:val="000000"/>
                <w:sz w:val="18"/>
                <w:szCs w:val="18"/>
                <w:lang w:eastAsia="en-CA"/>
              </w:rPr>
              <w:t>5.</w:t>
            </w:r>
          </w:p>
        </w:tc>
        <w:tc>
          <w:tcPr>
            <w:tcW w:w="0" w:type="auto"/>
            <w:tcBorders>
              <w:top w:val="single" w:sz="6" w:space="0" w:color="BDBDBD"/>
            </w:tcBorders>
            <w:tcMar>
              <w:top w:w="45" w:type="dxa"/>
              <w:left w:w="45" w:type="dxa"/>
              <w:bottom w:w="45" w:type="dxa"/>
              <w:right w:w="45" w:type="dxa"/>
            </w:tcMar>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734"/>
              <w:gridCol w:w="13441"/>
            </w:tblGrid>
            <w:tr w:rsidR="008550C1" w:rsidRPr="008550C1">
              <w:trPr>
                <w:tblCellSpacing w:w="0" w:type="dxa"/>
              </w:trPr>
              <w:tc>
                <w:tcPr>
                  <w:tcW w:w="0" w:type="auto"/>
                  <w:gridSpan w:val="2"/>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A renewal forecast of earthquake probability for a fault takes into account:</w:t>
                  </w: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8550C1" w:rsidRPr="008550C1">
                    <w:trPr>
                      <w:tblHeader/>
                    </w:trPr>
                    <w:tc>
                      <w:tcPr>
                        <w:tcW w:w="15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b/>
                            <w:bCs/>
                            <w:color w:val="394859"/>
                            <w:sz w:val="24"/>
                            <w:szCs w:val="24"/>
                            <w:lang w:eastAsia="en-CA"/>
                          </w:rPr>
                        </w:pPr>
                        <w:r w:rsidRPr="008550C1">
                          <w:rPr>
                            <w:rFonts w:ascii="Times New Roman" w:eastAsia="Times New Roman" w:hAnsi="Times New Roman" w:cs="Times New Roman"/>
                            <w:b/>
                            <w:bCs/>
                            <w:color w:val="394859"/>
                            <w:sz w:val="24"/>
                            <w:szCs w:val="24"/>
                            <w:lang w:eastAsia="en-CA"/>
                          </w:rPr>
                          <w:t>Correct Answer</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Seismic gaps</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4" name="Picture 4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Sudden stress changes from local, large earthquakes</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Just the average time between earthquakes</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Gradual stress build-up between earthquakes</w:t>
                        </w:r>
                        <w:r>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3" name="Picture 4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8550C1">
                          <w:rPr>
                            <w:rFonts w:ascii="Times New Roman" w:eastAsia="Times New Roman" w:hAnsi="Times New Roman" w:cs="Times New Roman"/>
                            <w:color w:val="000000"/>
                            <w:sz w:val="24"/>
                            <w:szCs w:val="24"/>
                            <w:lang w:eastAsia="en-CA"/>
                          </w:rPr>
                          <w:t>  </w:t>
                        </w:r>
                      </w:p>
                    </w:tc>
                  </w:tr>
                  <w:tr w:rsidR="008550C1" w:rsidRPr="008550C1">
                    <w:tc>
                      <w:tcPr>
                        <w:tcW w:w="0" w:type="auto"/>
                        <w:tcBorders>
                          <w:bottom w:val="single" w:sz="6" w:space="0" w:color="BDBDBD"/>
                        </w:tcBorders>
                        <w:noWrap/>
                        <w:tcMar>
                          <w:top w:w="45" w:type="dxa"/>
                          <w:left w:w="45" w:type="dxa"/>
                          <w:bottom w:w="45" w:type="dxa"/>
                          <w:right w:w="45" w:type="dxa"/>
                        </w:tcMar>
                      </w:tcPr>
                      <w:p w:rsidR="008550C1" w:rsidRPr="008550C1" w:rsidRDefault="008550C1" w:rsidP="008550C1">
                        <w:pPr>
                          <w:spacing w:before="90" w:after="0" w:line="240" w:lineRule="auto"/>
                          <w:jc w:val="right"/>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Population density near the fault</w:t>
                        </w:r>
                      </w:p>
                    </w:tc>
                    <w:tc>
                      <w:tcPr>
                        <w:tcW w:w="0" w:type="auto"/>
                        <w:tcBorders>
                          <w:bottom w:val="single" w:sz="6" w:space="0" w:color="BDBDBD"/>
                        </w:tcBorders>
                        <w:tcMar>
                          <w:top w:w="45" w:type="dxa"/>
                          <w:left w:w="45" w:type="dxa"/>
                          <w:bottom w:w="45" w:type="dxa"/>
                          <w:right w:w="45" w:type="dxa"/>
                        </w:tcMar>
                      </w:tcPr>
                      <w:p w:rsidR="008550C1" w:rsidRPr="008550C1" w:rsidRDefault="008550C1" w:rsidP="008550C1">
                        <w:pPr>
                          <w:spacing w:before="90" w:after="0" w:line="240" w:lineRule="auto"/>
                          <w:rPr>
                            <w:rFonts w:ascii="Times New Roman" w:eastAsia="Times New Roman" w:hAnsi="Times New Roman" w:cs="Times New Roman"/>
                            <w:color w:val="000000"/>
                            <w:sz w:val="24"/>
                            <w:szCs w:val="24"/>
                            <w:lang w:eastAsia="en-CA"/>
                          </w:rPr>
                        </w:pPr>
                        <w:r w:rsidRPr="008550C1">
                          <w:rPr>
                            <w:rFonts w:ascii="Times New Roman" w:eastAsia="Times New Roman" w:hAnsi="Times New Roman" w:cs="Times New Roman"/>
                            <w:color w:val="000000"/>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500" w:type="pct"/>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Score:</w:t>
                  </w:r>
                </w:p>
              </w:tc>
              <w:tc>
                <w:tcPr>
                  <w:tcW w:w="0" w:type="auto"/>
                  <w:vAlign w:val="center"/>
                </w:tcPr>
                <w:p w:rsidR="004004DC"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0/1</w:t>
                  </w:r>
                  <w:r w:rsidR="004004DC">
                    <w:rPr>
                      <w:rFonts w:ascii="Times New Roman" w:eastAsia="Times New Roman" w:hAnsi="Times New Roman" w:cs="Times New Roman"/>
                      <w:sz w:val="24"/>
                      <w:szCs w:val="24"/>
                      <w:lang w:eastAsia="en-CA"/>
                    </w:rPr>
                    <w:br/>
                  </w:r>
                  <w:r w:rsidR="004004DC">
                    <w:rPr>
                      <w:rFonts w:ascii="Times New Roman" w:eastAsia="Times New Roman" w:hAnsi="Times New Roman" w:cs="Times New Roman"/>
                      <w:sz w:val="24"/>
                      <w:szCs w:val="24"/>
                      <w:lang w:eastAsia="en-CA"/>
                    </w:rPr>
                    <w:br/>
                  </w:r>
                </w:p>
                <w:tbl>
                  <w:tblPr>
                    <w:tblW w:w="5000" w:type="pct"/>
                    <w:tblCellSpacing w:w="0" w:type="dxa"/>
                    <w:tblCellMar>
                      <w:top w:w="15" w:type="dxa"/>
                      <w:left w:w="15" w:type="dxa"/>
                      <w:bottom w:w="15" w:type="dxa"/>
                      <w:right w:w="15" w:type="dxa"/>
                    </w:tblCellMar>
                    <w:tblLook w:val="04A0"/>
                  </w:tblPr>
                  <w:tblGrid>
                    <w:gridCol w:w="255"/>
                    <w:gridCol w:w="13066"/>
                  </w:tblGrid>
                  <w:tr w:rsidR="004004DC" w:rsidRPr="004004DC">
                    <w:trPr>
                      <w:tblCellSpacing w:w="0" w:type="dxa"/>
                    </w:trPr>
                    <w:tc>
                      <w:tcPr>
                        <w:tcW w:w="62" w:type="pct"/>
                        <w:tcBorders>
                          <w:top w:val="single" w:sz="6" w:space="0" w:color="BDBDBD"/>
                        </w:tcBorders>
                        <w:tcMar>
                          <w:top w:w="45" w:type="dxa"/>
                          <w:left w:w="45" w:type="dxa"/>
                          <w:bottom w:w="45" w:type="dxa"/>
                          <w:right w:w="45" w:type="dxa"/>
                        </w:tcMar>
                        <w:vAlign w:val="center"/>
                      </w:tcPr>
                      <w:p w:rsidR="004004DC" w:rsidRPr="004004DC" w:rsidRDefault="004004DC" w:rsidP="004004D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4004DC">
                          <w:rPr>
                            <w:rFonts w:ascii="Times New Roman" w:eastAsia="Times New Roman" w:hAnsi="Times New Roman" w:cs="Times New Roman"/>
                            <w:b/>
                            <w:bCs/>
                            <w:color w:val="000000"/>
                            <w:sz w:val="18"/>
                            <w:szCs w:val="18"/>
                            <w:lang w:eastAsia="en-CA"/>
                          </w:rPr>
                          <w:t>1.</w:t>
                        </w:r>
                      </w:p>
                    </w:tc>
                    <w:tc>
                      <w:tcPr>
                        <w:tcW w:w="4938" w:type="pct"/>
                        <w:tcBorders>
                          <w:top w:val="single" w:sz="6" w:space="0" w:color="BDBDBD"/>
                        </w:tcBorders>
                        <w:tcMar>
                          <w:top w:w="45" w:type="dxa"/>
                          <w:left w:w="45" w:type="dxa"/>
                          <w:bottom w:w="45" w:type="dxa"/>
                          <w:right w:w="45" w:type="dxa"/>
                        </w:tcMar>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c>
                      <w:tcPr>
                        <w:tcW w:w="4938" w:type="pct"/>
                        <w:vAlign w:val="center"/>
                      </w:tcPr>
                      <w:tbl>
                        <w:tblPr>
                          <w:tblW w:w="4900" w:type="pct"/>
                          <w:tblCellSpacing w:w="0" w:type="dxa"/>
                          <w:tblCellMar>
                            <w:top w:w="45" w:type="dxa"/>
                            <w:left w:w="45" w:type="dxa"/>
                            <w:bottom w:w="45" w:type="dxa"/>
                            <w:right w:w="45" w:type="dxa"/>
                          </w:tblCellMar>
                          <w:tblLook w:val="04A0"/>
                        </w:tblPr>
                        <w:tblGrid>
                          <w:gridCol w:w="1275"/>
                          <w:gridCol w:w="11471"/>
                        </w:tblGrid>
                        <w:tr w:rsidR="004004DC" w:rsidRPr="004004DC">
                          <w:trPr>
                            <w:tblCellSpacing w:w="0" w:type="dxa"/>
                          </w:trPr>
                          <w:tc>
                            <w:tcPr>
                              <w:tcW w:w="0" w:type="auto"/>
                              <w:gridSpan w:val="2"/>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A building’s resonant frequency is related to ______.</w:t>
                              </w:r>
                            </w:p>
                          </w:tc>
                        </w:tr>
                        <w:tr w:rsidR="004004DC" w:rsidRPr="004004DC">
                          <w:trPr>
                            <w:tblCellSpacing w:w="0" w:type="dxa"/>
                          </w:trPr>
                          <w:tc>
                            <w:tcPr>
                              <w:tcW w:w="0" w:type="auto"/>
                              <w:gridSpan w:val="2"/>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4004DC" w:rsidRPr="004004DC">
                                <w:trPr>
                                  <w:tblHeader/>
                                </w:trPr>
                                <w:tc>
                                  <w:tcPr>
                                    <w:tcW w:w="15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Correct Answer</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its age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its use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4" name="Picture 6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its height</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3" name="Picture 6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how close it is to the earthquake epicenter</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the earthquake magnitude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500"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Score:</w:t>
                              </w:r>
                            </w:p>
                          </w:tc>
                          <w:tc>
                            <w:tcPr>
                              <w:tcW w:w="0" w:type="auto"/>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1/1</w:t>
                              </w:r>
                            </w:p>
                          </w:tc>
                        </w:tr>
                        <w:tr w:rsidR="004004DC" w:rsidRPr="004004DC">
                          <w:trPr>
                            <w:tblCellSpacing w:w="0" w:type="dxa"/>
                          </w:trPr>
                          <w:tc>
                            <w:tcPr>
                              <w:tcW w:w="0" w:type="auto"/>
                              <w:gridSpan w:val="2"/>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tcBorders>
                          <w:top w:val="single" w:sz="6" w:space="0" w:color="BDBDBD"/>
                        </w:tcBorders>
                        <w:tcMar>
                          <w:top w:w="45" w:type="dxa"/>
                          <w:left w:w="45" w:type="dxa"/>
                          <w:bottom w:w="45" w:type="dxa"/>
                          <w:right w:w="45" w:type="dxa"/>
                        </w:tcMar>
                        <w:vAlign w:val="center"/>
                      </w:tcPr>
                      <w:p w:rsidR="004004DC" w:rsidRPr="004004DC" w:rsidRDefault="004004DC" w:rsidP="004004D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4004DC">
                          <w:rPr>
                            <w:rFonts w:ascii="Times New Roman" w:eastAsia="Times New Roman" w:hAnsi="Times New Roman" w:cs="Times New Roman"/>
                            <w:b/>
                            <w:bCs/>
                            <w:color w:val="000000"/>
                            <w:sz w:val="18"/>
                            <w:szCs w:val="18"/>
                            <w:lang w:eastAsia="en-CA"/>
                          </w:rPr>
                          <w:t>2.</w:t>
                        </w:r>
                      </w:p>
                    </w:tc>
                    <w:tc>
                      <w:tcPr>
                        <w:tcW w:w="4938" w:type="pct"/>
                        <w:tcBorders>
                          <w:top w:val="single" w:sz="6" w:space="0" w:color="BDBDBD"/>
                        </w:tcBorders>
                        <w:tcMar>
                          <w:top w:w="45" w:type="dxa"/>
                          <w:left w:w="45" w:type="dxa"/>
                          <w:bottom w:w="45" w:type="dxa"/>
                          <w:right w:w="45" w:type="dxa"/>
                        </w:tcMar>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c>
                      <w:tcPr>
                        <w:tcW w:w="4938" w:type="pct"/>
                        <w:vAlign w:val="center"/>
                      </w:tcPr>
                      <w:tbl>
                        <w:tblPr>
                          <w:tblW w:w="4900" w:type="pct"/>
                          <w:tblCellSpacing w:w="0" w:type="dxa"/>
                          <w:tblCellMar>
                            <w:top w:w="45" w:type="dxa"/>
                            <w:left w:w="45" w:type="dxa"/>
                            <w:bottom w:w="45" w:type="dxa"/>
                            <w:right w:w="45" w:type="dxa"/>
                          </w:tblCellMar>
                          <w:tblLook w:val="04A0"/>
                        </w:tblPr>
                        <w:tblGrid>
                          <w:gridCol w:w="1275"/>
                          <w:gridCol w:w="11471"/>
                        </w:tblGrid>
                        <w:tr w:rsidR="004004DC" w:rsidRPr="004004DC">
                          <w:trPr>
                            <w:tblCellSpacing w:w="0" w:type="dxa"/>
                          </w:trPr>
                          <w:tc>
                            <w:tcPr>
                              <w:tcW w:w="0" w:type="auto"/>
                              <w:gridSpan w:val="2"/>
                            </w:tcPr>
                            <w:p w:rsidR="004004DC" w:rsidRPr="004004DC" w:rsidRDefault="004004DC" w:rsidP="004004DC">
                              <w:pPr>
                                <w:spacing w:after="24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What does the figure (below) tell us about earthquakes in British Columbia in a 12-month period?</w:t>
                              </w:r>
                            </w:p>
                          </w:tc>
                        </w:tr>
                        <w:tr w:rsidR="004004DC" w:rsidRPr="004004DC">
                          <w:trPr>
                            <w:tblCellSpacing w:w="0" w:type="dxa"/>
                          </w:trPr>
                          <w:tc>
                            <w:tcPr>
                              <w:tcW w:w="0" w:type="auto"/>
                              <w:gridSpan w:val="2"/>
                              <w:vAlign w:val="center"/>
                            </w:tcPr>
                            <w:p w:rsidR="004004DC" w:rsidRPr="004004DC" w:rsidRDefault="00E354DC" w:rsidP="004004DC">
                              <w:pPr>
                                <w:spacing w:after="0" w:line="240" w:lineRule="auto"/>
                                <w:rPr>
                                  <w:rFonts w:ascii="Times New Roman" w:eastAsia="Times New Roman" w:hAnsi="Times New Roman" w:cs="Times New Roman"/>
                                  <w:sz w:val="24"/>
                                  <w:szCs w:val="24"/>
                                  <w:lang w:eastAsia="en-CA"/>
                                </w:rPr>
                              </w:pPr>
                              <w:r w:rsidRPr="00E354DC">
                                <w:rPr>
                                  <w:rFonts w:ascii="Times New Roman" w:eastAsia="Times New Roman" w:hAnsi="Times New Roman" w:cs="Times New Roman"/>
                                  <w:noProof/>
                                  <w:sz w:val="24"/>
                                  <w:szCs w:val="24"/>
                                  <w:lang w:eastAsia="en-CA"/>
                                </w:rPr>
                              </w:r>
                              <w:r w:rsidRPr="00E354DC">
                                <w:rPr>
                                  <w:rFonts w:ascii="Times New Roman" w:eastAsia="Times New Roman" w:hAnsi="Times New Roman" w:cs="Times New Roman"/>
                                  <w:noProof/>
                                  <w:sz w:val="24"/>
                                  <w:szCs w:val="24"/>
                                  <w:lang w:eastAsia="en-CA"/>
                                </w:rPr>
                                <w:pict>
                                  <v:rect id="Rectangle 62" o:spid="_x0000_s1034" alt="Description: Fall06M1-8e.gif"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" filled="f" stroked="f">
                                    <o:lock v:ext="edit" aspectratio="t"/>
                                    <w10:wrap type="none"/>
                                    <w10:anchorlock/>
                                  </v:rect>
                                </w:pict>
                              </w:r>
                            </w:p>
                          </w:tc>
                        </w:tr>
                        <w:tr w:rsidR="004004DC" w:rsidRPr="004004DC">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9605"/>
                                <w:gridCol w:w="2491"/>
                              </w:tblGrid>
                              <w:tr w:rsidR="004004DC" w:rsidRPr="004004DC">
                                <w:trPr>
                                  <w:tblHeader/>
                                </w:trPr>
                                <w:tc>
                                  <w:tcPr>
                                    <w:tcW w:w="15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Correct Answer</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586 earthquakes had magnitude around 600.</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Only 5 people felt the smallest earthquakes (M&lt;0).</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5 earthquakes were catastrophic.</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1" name="Picture 6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Most earthquakes in BC are small (M=4 and below).</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0" name="Picture 6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Only 1 earthquake could have caused any damage of any kind.</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500"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Score:</w:t>
                              </w:r>
                            </w:p>
                          </w:tc>
                          <w:tc>
                            <w:tcPr>
                              <w:tcW w:w="0" w:type="auto"/>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1/1</w:t>
                              </w:r>
                            </w:p>
                          </w:tc>
                        </w:tr>
                        <w:tr w:rsidR="004004DC" w:rsidRPr="004004DC">
                          <w:trPr>
                            <w:tblCellSpacing w:w="0" w:type="dxa"/>
                          </w:trPr>
                          <w:tc>
                            <w:tcPr>
                              <w:tcW w:w="0" w:type="auto"/>
                              <w:gridSpan w:val="2"/>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tcBorders>
                          <w:top w:val="single" w:sz="6" w:space="0" w:color="BDBDBD"/>
                        </w:tcBorders>
                        <w:tcMar>
                          <w:top w:w="45" w:type="dxa"/>
                          <w:left w:w="45" w:type="dxa"/>
                          <w:bottom w:w="45" w:type="dxa"/>
                          <w:right w:w="45" w:type="dxa"/>
                        </w:tcMar>
                        <w:vAlign w:val="center"/>
                      </w:tcPr>
                      <w:p w:rsidR="004004DC" w:rsidRPr="004004DC" w:rsidRDefault="004004DC" w:rsidP="004004D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4004DC">
                          <w:rPr>
                            <w:rFonts w:ascii="Times New Roman" w:eastAsia="Times New Roman" w:hAnsi="Times New Roman" w:cs="Times New Roman"/>
                            <w:b/>
                            <w:bCs/>
                            <w:color w:val="000000"/>
                            <w:sz w:val="18"/>
                            <w:szCs w:val="18"/>
                            <w:lang w:eastAsia="en-CA"/>
                          </w:rPr>
                          <w:t>3.</w:t>
                        </w:r>
                      </w:p>
                    </w:tc>
                    <w:tc>
                      <w:tcPr>
                        <w:tcW w:w="4938" w:type="pct"/>
                        <w:tcBorders>
                          <w:top w:val="single" w:sz="6" w:space="0" w:color="BDBDBD"/>
                        </w:tcBorders>
                        <w:tcMar>
                          <w:top w:w="45" w:type="dxa"/>
                          <w:left w:w="45" w:type="dxa"/>
                          <w:bottom w:w="45" w:type="dxa"/>
                          <w:right w:w="45" w:type="dxa"/>
                        </w:tcMar>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c>
                      <w:tcPr>
                        <w:tcW w:w="4938" w:type="pct"/>
                        <w:vAlign w:val="center"/>
                      </w:tcPr>
                      <w:tbl>
                        <w:tblPr>
                          <w:tblW w:w="4900" w:type="pct"/>
                          <w:tblCellSpacing w:w="0" w:type="dxa"/>
                          <w:tblCellMar>
                            <w:top w:w="45" w:type="dxa"/>
                            <w:left w:w="45" w:type="dxa"/>
                            <w:bottom w:w="45" w:type="dxa"/>
                            <w:right w:w="45" w:type="dxa"/>
                          </w:tblCellMar>
                          <w:tblLook w:val="04A0"/>
                        </w:tblPr>
                        <w:tblGrid>
                          <w:gridCol w:w="1275"/>
                          <w:gridCol w:w="11471"/>
                        </w:tblGrid>
                        <w:tr w:rsidR="004004DC" w:rsidRPr="004004DC">
                          <w:trPr>
                            <w:tblCellSpacing w:w="0" w:type="dxa"/>
                          </w:trPr>
                          <w:tc>
                            <w:tcPr>
                              <w:tcW w:w="0" w:type="auto"/>
                              <w:gridSpan w:val="2"/>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When we refer to "plates", we are talking about the ______.</w:t>
                              </w:r>
                            </w:p>
                          </w:tc>
                        </w:tr>
                        <w:tr w:rsidR="004004DC" w:rsidRPr="004004DC">
                          <w:trPr>
                            <w:tblCellSpacing w:w="0" w:type="dxa"/>
                          </w:trPr>
                          <w:tc>
                            <w:tcPr>
                              <w:tcW w:w="0" w:type="auto"/>
                              <w:gridSpan w:val="2"/>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9605"/>
                                <w:gridCol w:w="2491"/>
                              </w:tblGrid>
                              <w:tr w:rsidR="004004DC" w:rsidRPr="004004DC">
                                <w:trPr>
                                  <w:tblHeader/>
                                </w:trPr>
                                <w:tc>
                                  <w:tcPr>
                                    <w:tcW w:w="15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Correct Answer</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9" name="Picture 5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hot, high density asthenosphere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hot, low density asthenosphere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cold, low density crust</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cold, low density lithosphere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8" name="Picture 5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hot, high density lithosphere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500"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Score:</w:t>
                              </w:r>
                            </w:p>
                          </w:tc>
                          <w:tc>
                            <w:tcPr>
                              <w:tcW w:w="0" w:type="auto"/>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0/1</w:t>
                              </w:r>
                            </w:p>
                          </w:tc>
                        </w:tr>
                        <w:tr w:rsidR="004004DC" w:rsidRPr="004004DC">
                          <w:trPr>
                            <w:tblCellSpacing w:w="0" w:type="dxa"/>
                          </w:trPr>
                          <w:tc>
                            <w:tcPr>
                              <w:tcW w:w="0" w:type="auto"/>
                              <w:gridSpan w:val="2"/>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tcBorders>
                          <w:top w:val="single" w:sz="6" w:space="0" w:color="BDBDBD"/>
                        </w:tcBorders>
                        <w:tcMar>
                          <w:top w:w="45" w:type="dxa"/>
                          <w:left w:w="45" w:type="dxa"/>
                          <w:bottom w:w="45" w:type="dxa"/>
                          <w:right w:w="45" w:type="dxa"/>
                        </w:tcMar>
                        <w:vAlign w:val="center"/>
                      </w:tcPr>
                      <w:p w:rsidR="004004DC" w:rsidRPr="004004DC" w:rsidRDefault="004004DC" w:rsidP="004004D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4004DC">
                          <w:rPr>
                            <w:rFonts w:ascii="Times New Roman" w:eastAsia="Times New Roman" w:hAnsi="Times New Roman" w:cs="Times New Roman"/>
                            <w:b/>
                            <w:bCs/>
                            <w:color w:val="000000"/>
                            <w:sz w:val="18"/>
                            <w:szCs w:val="18"/>
                            <w:lang w:eastAsia="en-CA"/>
                          </w:rPr>
                          <w:t>4.</w:t>
                        </w:r>
                      </w:p>
                    </w:tc>
                    <w:tc>
                      <w:tcPr>
                        <w:tcW w:w="4938" w:type="pct"/>
                        <w:tcBorders>
                          <w:top w:val="single" w:sz="6" w:space="0" w:color="BDBDBD"/>
                        </w:tcBorders>
                        <w:tcMar>
                          <w:top w:w="45" w:type="dxa"/>
                          <w:left w:w="45" w:type="dxa"/>
                          <w:bottom w:w="45" w:type="dxa"/>
                          <w:right w:w="45" w:type="dxa"/>
                        </w:tcMar>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c>
                      <w:tcPr>
                        <w:tcW w:w="4938" w:type="pct"/>
                        <w:vAlign w:val="center"/>
                      </w:tcPr>
                      <w:tbl>
                        <w:tblPr>
                          <w:tblW w:w="4900" w:type="pct"/>
                          <w:tblCellSpacing w:w="0" w:type="dxa"/>
                          <w:tblCellMar>
                            <w:top w:w="45" w:type="dxa"/>
                            <w:left w:w="45" w:type="dxa"/>
                            <w:bottom w:w="45" w:type="dxa"/>
                            <w:right w:w="45" w:type="dxa"/>
                          </w:tblCellMar>
                          <w:tblLook w:val="04A0"/>
                        </w:tblPr>
                        <w:tblGrid>
                          <w:gridCol w:w="1275"/>
                          <w:gridCol w:w="11471"/>
                        </w:tblGrid>
                        <w:tr w:rsidR="004004DC" w:rsidRPr="004004DC">
                          <w:trPr>
                            <w:tblCellSpacing w:w="0" w:type="dxa"/>
                          </w:trPr>
                          <w:tc>
                            <w:tcPr>
                              <w:tcW w:w="0" w:type="auto"/>
                              <w:gridSpan w:val="2"/>
                            </w:tcPr>
                            <w:p w:rsidR="004004DC" w:rsidRPr="004004DC" w:rsidRDefault="004004DC" w:rsidP="004004DC">
                              <w:pPr>
                                <w:spacing w:after="24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The figure below is of 3 seismograms. What does it tell us?</w:t>
                              </w:r>
                            </w:p>
                          </w:tc>
                        </w:tr>
                        <w:tr w:rsidR="004004DC" w:rsidRPr="004004DC">
                          <w:trPr>
                            <w:tblCellSpacing w:w="0" w:type="dxa"/>
                          </w:trPr>
                          <w:tc>
                            <w:tcPr>
                              <w:tcW w:w="0" w:type="auto"/>
                              <w:gridSpan w:val="2"/>
                              <w:vAlign w:val="center"/>
                            </w:tcPr>
                            <w:p w:rsidR="004004DC" w:rsidRPr="004004DC" w:rsidRDefault="00E354DC" w:rsidP="004004DC">
                              <w:pPr>
                                <w:spacing w:after="0" w:line="240" w:lineRule="auto"/>
                                <w:rPr>
                                  <w:rFonts w:ascii="Times New Roman" w:eastAsia="Times New Roman" w:hAnsi="Times New Roman" w:cs="Times New Roman"/>
                                  <w:sz w:val="24"/>
                                  <w:szCs w:val="24"/>
                                  <w:lang w:eastAsia="en-CA"/>
                                </w:rPr>
                              </w:pPr>
                              <w:r w:rsidRPr="00E354DC">
                                <w:rPr>
                                  <w:rFonts w:ascii="Times New Roman" w:eastAsia="Times New Roman" w:hAnsi="Times New Roman" w:cs="Times New Roman"/>
                                  <w:noProof/>
                                  <w:sz w:val="24"/>
                                  <w:szCs w:val="24"/>
                                  <w:lang w:eastAsia="en-CA"/>
                                </w:rPr>
                              </w:r>
                              <w:r w:rsidRPr="00E354DC">
                                <w:rPr>
                                  <w:rFonts w:ascii="Times New Roman" w:eastAsia="Times New Roman" w:hAnsi="Times New Roman" w:cs="Times New Roman"/>
                                  <w:noProof/>
                                  <w:sz w:val="24"/>
                                  <w:szCs w:val="24"/>
                                  <w:lang w:eastAsia="en-CA"/>
                                </w:rPr>
                                <w:pict>
                                  <v:rect id="Rectangle 57" o:spid="_x0000_s1033" alt="Description: Fall06M1-14e.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" filled="f" stroked="f">
                                    <o:lock v:ext="edit" aspectratio="t"/>
                                    <w10:wrap type="none"/>
                                    <w10:anchorlock/>
                                  </v:rect>
                                </w:pict>
                              </w:r>
                            </w:p>
                          </w:tc>
                        </w:tr>
                        <w:tr w:rsidR="004004DC" w:rsidRPr="004004DC">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9605"/>
                                <w:gridCol w:w="2491"/>
                              </w:tblGrid>
                              <w:tr w:rsidR="004004DC" w:rsidRPr="004004DC">
                                <w:trPr>
                                  <w:tblHeader/>
                                </w:trPr>
                                <w:tc>
                                  <w:tcPr>
                                    <w:tcW w:w="15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Correct Answer</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the amount of stress as time passed</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xml:space="preserve">the probability of a </w:t>
                                    </w:r>
                                    <w:proofErr w:type="spellStart"/>
                                    <w:r w:rsidRPr="004004DC">
                                      <w:rPr>
                                        <w:rFonts w:ascii="Times New Roman" w:eastAsia="Times New Roman" w:hAnsi="Times New Roman" w:cs="Times New Roman"/>
                                        <w:color w:val="000000"/>
                                        <w:sz w:val="24"/>
                                        <w:szCs w:val="24"/>
                                        <w:lang w:eastAsia="en-CA"/>
                                      </w:rPr>
                                      <w:t>megaquake</w:t>
                                    </w:r>
                                    <w:proofErr w:type="spellEnd"/>
                                    <w:r w:rsidRPr="004004DC">
                                      <w:rPr>
                                        <w:rFonts w:ascii="Times New Roman" w:eastAsia="Times New Roman" w:hAnsi="Times New Roman" w:cs="Times New Roman"/>
                                        <w:color w:val="000000"/>
                                        <w:sz w:val="24"/>
                                        <w:szCs w:val="24"/>
                                        <w:lang w:eastAsia="en-CA"/>
                                      </w:rPr>
                                      <w:t xml:space="preserve"> during the next few centuries</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the locations of earthquakes along a fault</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6" name="Picture 5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the pattern of ground motion all along a line between epicentre and measuring location</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the amount of ground motion in one direction at one location as time passed</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5" name="Picture 5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500"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Score:</w:t>
                              </w:r>
                            </w:p>
                          </w:tc>
                          <w:tc>
                            <w:tcPr>
                              <w:tcW w:w="0" w:type="auto"/>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0/1</w:t>
                              </w:r>
                            </w:p>
                          </w:tc>
                        </w:tr>
                        <w:tr w:rsidR="004004DC" w:rsidRPr="004004DC">
                          <w:trPr>
                            <w:tblCellSpacing w:w="0" w:type="dxa"/>
                          </w:trPr>
                          <w:tc>
                            <w:tcPr>
                              <w:tcW w:w="0" w:type="auto"/>
                              <w:gridSpan w:val="2"/>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tcBorders>
                          <w:top w:val="single" w:sz="6" w:space="0" w:color="BDBDBD"/>
                        </w:tcBorders>
                        <w:tcMar>
                          <w:top w:w="45" w:type="dxa"/>
                          <w:left w:w="45" w:type="dxa"/>
                          <w:bottom w:w="45" w:type="dxa"/>
                          <w:right w:w="45" w:type="dxa"/>
                        </w:tcMar>
                        <w:vAlign w:val="center"/>
                      </w:tcPr>
                      <w:p w:rsidR="004004DC" w:rsidRPr="004004DC" w:rsidRDefault="004004DC" w:rsidP="004004D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4004DC">
                          <w:rPr>
                            <w:rFonts w:ascii="Times New Roman" w:eastAsia="Times New Roman" w:hAnsi="Times New Roman" w:cs="Times New Roman"/>
                            <w:b/>
                            <w:bCs/>
                            <w:color w:val="000000"/>
                            <w:sz w:val="18"/>
                            <w:szCs w:val="18"/>
                            <w:lang w:eastAsia="en-CA"/>
                          </w:rPr>
                          <w:t>5.</w:t>
                        </w:r>
                      </w:p>
                    </w:tc>
                    <w:tc>
                      <w:tcPr>
                        <w:tcW w:w="4938" w:type="pct"/>
                        <w:tcBorders>
                          <w:top w:val="single" w:sz="6" w:space="0" w:color="BDBDBD"/>
                        </w:tcBorders>
                        <w:tcMar>
                          <w:top w:w="45" w:type="dxa"/>
                          <w:left w:w="45" w:type="dxa"/>
                          <w:bottom w:w="45" w:type="dxa"/>
                          <w:right w:w="45" w:type="dxa"/>
                        </w:tcMar>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62"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c>
                      <w:tcPr>
                        <w:tcW w:w="4938" w:type="pct"/>
                        <w:vAlign w:val="center"/>
                      </w:tcPr>
                      <w:tbl>
                        <w:tblPr>
                          <w:tblW w:w="4900" w:type="pct"/>
                          <w:tblCellSpacing w:w="0" w:type="dxa"/>
                          <w:tblCellMar>
                            <w:top w:w="45" w:type="dxa"/>
                            <w:left w:w="45" w:type="dxa"/>
                            <w:bottom w:w="45" w:type="dxa"/>
                            <w:right w:w="45" w:type="dxa"/>
                          </w:tblCellMar>
                          <w:tblLook w:val="04A0"/>
                        </w:tblPr>
                        <w:tblGrid>
                          <w:gridCol w:w="1301"/>
                          <w:gridCol w:w="11705"/>
                        </w:tblGrid>
                        <w:tr w:rsidR="004004DC" w:rsidRPr="004004DC">
                          <w:trPr>
                            <w:tblCellSpacing w:w="0" w:type="dxa"/>
                          </w:trPr>
                          <w:tc>
                            <w:tcPr>
                              <w:tcW w:w="0" w:type="auto"/>
                              <w:gridSpan w:val="2"/>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Which is most likely to damage a building?</w:t>
                              </w:r>
                            </w:p>
                          </w:tc>
                        </w:tr>
                        <w:tr w:rsidR="004004DC" w:rsidRPr="004004DC">
                          <w:trPr>
                            <w:tblCellSpacing w:w="0" w:type="dxa"/>
                          </w:trPr>
                          <w:tc>
                            <w:tcPr>
                              <w:tcW w:w="0" w:type="auto"/>
                              <w:gridSpan w:val="2"/>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9605"/>
                                <w:gridCol w:w="2491"/>
                              </w:tblGrid>
                              <w:tr w:rsidR="004004DC" w:rsidRPr="004004DC">
                                <w:trPr>
                                  <w:tblHeader/>
                                </w:trPr>
                                <w:tc>
                                  <w:tcPr>
                                    <w:tcW w:w="15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b/>
                                        <w:bCs/>
                                        <w:color w:val="394859"/>
                                        <w:sz w:val="24"/>
                                        <w:szCs w:val="24"/>
                                        <w:lang w:eastAsia="en-CA"/>
                                      </w:rPr>
                                    </w:pPr>
                                    <w:r w:rsidRPr="004004DC">
                                      <w:rPr>
                                        <w:rFonts w:ascii="Times New Roman" w:eastAsia="Times New Roman" w:hAnsi="Times New Roman" w:cs="Times New Roman"/>
                                        <w:b/>
                                        <w:bCs/>
                                        <w:color w:val="394859"/>
                                        <w:sz w:val="24"/>
                                        <w:szCs w:val="24"/>
                                        <w:lang w:eastAsia="en-CA"/>
                                      </w:rPr>
                                      <w:t>Correct Answer</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Vertical ground motion causing the building to move up and down at its resonant frequency.</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Vertical ground motion causing the building to move up and down more rapidly than its resonant frequency.</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Horizontal ground motion causing the building to move side to side at its resonant frequency.</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4" name="Picture 5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3" name="Picture 5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4004DC">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Horizontal ground motion causing the building to move side to side more rapidly than its resonant frequency.</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r w:rsidR="004004DC" w:rsidRPr="004004DC">
                                <w:tc>
                                  <w:tcPr>
                                    <w:tcW w:w="0" w:type="auto"/>
                                    <w:tcBorders>
                                      <w:bottom w:val="single" w:sz="6" w:space="0" w:color="BDBDBD"/>
                                    </w:tcBorders>
                                    <w:noWrap/>
                                    <w:tcMar>
                                      <w:top w:w="45" w:type="dxa"/>
                                      <w:left w:w="45" w:type="dxa"/>
                                      <w:bottom w:w="45" w:type="dxa"/>
                                      <w:right w:w="45" w:type="dxa"/>
                                    </w:tcMar>
                                  </w:tcPr>
                                  <w:p w:rsidR="004004DC" w:rsidRPr="004004DC" w:rsidRDefault="004004DC" w:rsidP="004004DC">
                                    <w:pPr>
                                      <w:spacing w:before="90" w:after="0" w:line="240" w:lineRule="auto"/>
                                      <w:jc w:val="right"/>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A vertical jolt, followed by a horizontal jolt, caused by a passing seismic wave.</w:t>
                                    </w:r>
                                  </w:p>
                                </w:tc>
                                <w:tc>
                                  <w:tcPr>
                                    <w:tcW w:w="0" w:type="auto"/>
                                    <w:tcBorders>
                                      <w:bottom w:val="single" w:sz="6" w:space="0" w:color="BDBDBD"/>
                                    </w:tcBorders>
                                    <w:tcMar>
                                      <w:top w:w="45" w:type="dxa"/>
                                      <w:left w:w="45" w:type="dxa"/>
                                      <w:bottom w:w="45" w:type="dxa"/>
                                      <w:right w:w="45" w:type="dxa"/>
                                    </w:tcMar>
                                  </w:tcPr>
                                  <w:p w:rsidR="004004DC" w:rsidRPr="004004DC" w:rsidRDefault="004004DC" w:rsidP="004004DC">
                                    <w:pPr>
                                      <w:spacing w:before="90" w:after="0" w:line="240" w:lineRule="auto"/>
                                      <w:rPr>
                                        <w:rFonts w:ascii="Times New Roman" w:eastAsia="Times New Roman" w:hAnsi="Times New Roman" w:cs="Times New Roman"/>
                                        <w:color w:val="000000"/>
                                        <w:sz w:val="24"/>
                                        <w:szCs w:val="24"/>
                                        <w:lang w:eastAsia="en-CA"/>
                                      </w:rPr>
                                    </w:pPr>
                                    <w:r w:rsidRPr="004004DC">
                                      <w:rPr>
                                        <w:rFonts w:ascii="Times New Roman" w:eastAsia="Times New Roman" w:hAnsi="Times New Roman" w:cs="Times New Roman"/>
                                        <w:color w:val="000000"/>
                                        <w:sz w:val="24"/>
                                        <w:szCs w:val="24"/>
                                        <w:lang w:eastAsia="en-CA"/>
                                      </w:rPr>
                                      <w:t> </w:t>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p>
                          </w:tc>
                        </w:tr>
                        <w:tr w:rsidR="004004DC" w:rsidRPr="004004DC">
                          <w:trPr>
                            <w:tblCellSpacing w:w="0" w:type="dxa"/>
                          </w:trPr>
                          <w:tc>
                            <w:tcPr>
                              <w:tcW w:w="500" w:type="pct"/>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Score:</w:t>
                              </w:r>
                            </w:p>
                          </w:tc>
                          <w:tc>
                            <w:tcPr>
                              <w:tcW w:w="0" w:type="auto"/>
                              <w:vAlign w:val="center"/>
                            </w:tcPr>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0/1</w:t>
                              </w:r>
                              <w:r w:rsidR="006A1759">
                                <w:rPr>
                                  <w:rFonts w:ascii="Times New Roman" w:eastAsia="Times New Roman" w:hAnsi="Times New Roman" w:cs="Times New Roman"/>
                                  <w:sz w:val="24"/>
                                  <w:szCs w:val="24"/>
                                  <w:lang w:eastAsia="en-CA"/>
                                </w:rPr>
                                <w:br/>
                              </w:r>
                            </w:p>
                          </w:tc>
                        </w:tr>
                        <w:tr w:rsidR="004004DC" w:rsidRPr="004004DC">
                          <w:trPr>
                            <w:tblCellSpacing w:w="0" w:type="dxa"/>
                          </w:trPr>
                          <w:tc>
                            <w:tcPr>
                              <w:tcW w:w="0" w:type="auto"/>
                              <w:gridSpan w:val="2"/>
                              <w:vAlign w:val="center"/>
                            </w:tcPr>
                            <w:tbl>
                              <w:tblPr>
                                <w:tblW w:w="5000" w:type="pct"/>
                                <w:tblCellSpacing w:w="0" w:type="dxa"/>
                                <w:tblCellMar>
                                  <w:top w:w="15" w:type="dxa"/>
                                  <w:left w:w="15" w:type="dxa"/>
                                  <w:bottom w:w="15" w:type="dxa"/>
                                  <w:right w:w="15" w:type="dxa"/>
                                </w:tblCellMar>
                                <w:tblLook w:val="04A0"/>
                              </w:tblPr>
                              <w:tblGrid>
                                <w:gridCol w:w="345"/>
                                <w:gridCol w:w="12541"/>
                              </w:tblGrid>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Match the letter with the appropriate tectonic plate boundaries located close to Vancouver.</w:t>
                                          </w:r>
                                        </w:p>
                                      </w:tc>
                                    </w:tr>
                                    <w:tr w:rsidR="006A1759" w:rsidRPr="006A1759">
                                      <w:trPr>
                                        <w:tblCellSpacing w:w="0" w:type="dxa"/>
                                      </w:trPr>
                                      <w:tc>
                                        <w:tcPr>
                                          <w:tcW w:w="0" w:type="auto"/>
                                          <w:gridSpan w:val="2"/>
                                          <w:vAlign w:val="center"/>
                                        </w:tcPr>
                                        <w:p w:rsidR="006A1759" w:rsidRPr="006A1759" w:rsidRDefault="00E354DC" w:rsidP="006A1759">
                                          <w:pPr>
                                            <w:spacing w:after="0" w:line="240" w:lineRule="auto"/>
                                            <w:rPr>
                                              <w:rFonts w:ascii="Times New Roman" w:eastAsia="Times New Roman" w:hAnsi="Times New Roman" w:cs="Times New Roman"/>
                                              <w:sz w:val="24"/>
                                              <w:szCs w:val="24"/>
                                              <w:lang w:eastAsia="en-CA"/>
                                            </w:rPr>
                                          </w:pPr>
                                          <w:r w:rsidRPr="00E354DC">
                                            <w:rPr>
                                              <w:rFonts w:ascii="Times New Roman" w:eastAsia="Times New Roman" w:hAnsi="Times New Roman" w:cs="Times New Roman"/>
                                              <w:noProof/>
                                              <w:sz w:val="24"/>
                                              <w:szCs w:val="24"/>
                                              <w:lang w:eastAsia="en-CA"/>
                                            </w:rPr>
                                          </w:r>
                                          <w:r w:rsidRPr="00E354DC">
                                            <w:rPr>
                                              <w:rFonts w:ascii="Times New Roman" w:eastAsia="Times New Roman" w:hAnsi="Times New Roman" w:cs="Times New Roman"/>
                                              <w:noProof/>
                                              <w:sz w:val="24"/>
                                              <w:szCs w:val="24"/>
                                              <w:lang w:eastAsia="en-CA"/>
                                            </w:rPr>
                                            <w:pict>
                                              <v:rect id="Rectangle 78" o:spid="_x0000_s1032" alt="Description: BC-plate-boundaries.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" filled="f" stroked="f">
                                                <o:lock v:ext="edit" aspectratio="t"/>
                                                <w10:wrap type="none"/>
                                                <w10:anchorlock/>
                                              </v:rect>
                                            </w:pict>
                                          </w: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526"/>
                                            <w:gridCol w:w="3776"/>
                                            <w:gridCol w:w="5043"/>
                                          </w:tblGrid>
                                          <w:tr w:rsidR="006A1759" w:rsidRPr="006A1759">
                                            <w:trPr>
                                              <w:tblHeader/>
                                            </w:trPr>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Statement</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Response</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Match</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Convergent</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Transform</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Divergent</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Divergent</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Convergent</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Convergent</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Transform</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Transform</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0.75/1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2.</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Match the following description to the correct wave.</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7572"/>
                                            <w:gridCol w:w="1881"/>
                                            <w:gridCol w:w="2892"/>
                                          </w:tblGrid>
                                          <w:tr w:rsidR="006A1759" w:rsidRPr="006A1759">
                                            <w:trPr>
                                              <w:tblHeader/>
                                            </w:trPr>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Statement</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Response</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Match</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1st wave recorded on a seismogram</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Surface</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P Waves</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Travels through solids only</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P Waves</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 Waves</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Surface waves with a rolling motion</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Rayleigh</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Rayleigh</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Slowest and most damaging seismic waves</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Love</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Surface</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Surface waves with a side-to-side motion</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 Waves</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Love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0.2/1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3.</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In what type of plate boundary would you expect to see a fault like that represented below?</w:t>
                                          </w:r>
                                        </w:p>
                                      </w:tc>
                                    </w:tr>
                                    <w:tr w:rsidR="006A1759" w:rsidRPr="006A1759">
                                      <w:trPr>
                                        <w:tblCellSpacing w:w="0" w:type="dxa"/>
                                      </w:trPr>
                                      <w:tc>
                                        <w:tcPr>
                                          <w:tcW w:w="0" w:type="auto"/>
                                          <w:gridSpan w:val="2"/>
                                          <w:vAlign w:val="center"/>
                                        </w:tcPr>
                                        <w:p w:rsidR="006A1759" w:rsidRPr="006A1759" w:rsidRDefault="00E354DC" w:rsidP="006A1759">
                                          <w:pPr>
                                            <w:spacing w:after="0" w:line="240" w:lineRule="auto"/>
                                            <w:rPr>
                                              <w:rFonts w:ascii="Times New Roman" w:eastAsia="Times New Roman" w:hAnsi="Times New Roman" w:cs="Times New Roman"/>
                                              <w:sz w:val="24"/>
                                              <w:szCs w:val="24"/>
                                              <w:lang w:eastAsia="en-CA"/>
                                            </w:rPr>
                                          </w:pPr>
                                          <w:r w:rsidRPr="00E354DC">
                                            <w:rPr>
                                              <w:rFonts w:ascii="Times New Roman" w:eastAsia="Times New Roman" w:hAnsi="Times New Roman" w:cs="Times New Roman"/>
                                              <w:noProof/>
                                              <w:sz w:val="24"/>
                                              <w:szCs w:val="24"/>
                                              <w:lang w:eastAsia="en-CA"/>
                                            </w:rPr>
                                          </w:r>
                                          <w:r w:rsidRPr="00E354DC">
                                            <w:rPr>
                                              <w:rFonts w:ascii="Times New Roman" w:eastAsia="Times New Roman" w:hAnsi="Times New Roman" w:cs="Times New Roman"/>
                                              <w:noProof/>
                                              <w:sz w:val="24"/>
                                              <w:szCs w:val="24"/>
                                              <w:lang w:eastAsia="en-CA"/>
                                            </w:rPr>
                                            <w:pict>
                                              <v:rect id="Rectangle 77" o:spid="_x0000_s1031" alt="Description: normal-fault.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" filled="f" stroked="f">
                                                <o:lock v:ext="edit" aspectratio="t"/>
                                                <w10:wrap type="none"/>
                                                <w10:anchorlock/>
                                              </v:rect>
                                            </w:pict>
                                          </w: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9506"/>
                                            <w:gridCol w:w="2469"/>
                                          </w:tblGrid>
                                          <w:tr w:rsidR="006A1759" w:rsidRPr="006A1759">
                                            <w:trPr>
                                              <w:tblHeader/>
                                            </w:trPr>
                                            <w:tc>
                                              <w:tcPr>
                                                <w:tcW w:w="15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Divergent</w:t>
                                                </w:r>
                                                <w:r w:rsidR="006C27E7">
                                                  <w:rPr>
                                                    <w:rFonts w:ascii="Times New Roman" w:eastAsia="Times New Roman" w:hAnsi="Times New Roman" w:cs="Times New Roman"/>
                                                    <w:color w:val="000000"/>
                                                    <w:sz w:val="24"/>
                                                    <w:szCs w:val="24"/>
                                                    <w:lang w:eastAsia="en-CA"/>
                                                  </w:rPr>
                                                  <w:t xml:space="preserve"> 100%</w:t>
                                                </w:r>
                                              </w:p>
                                              <w:p w:rsidR="006C27E7" w:rsidRPr="006A1759" w:rsidRDefault="006C27E7" w:rsidP="006A175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6" name="Picture 7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Convergent</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Transform</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Hot spot</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Dormant</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What type of stress is being exerted in the scenario from the previous question?</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9506"/>
                                            <w:gridCol w:w="2469"/>
                                          </w:tblGrid>
                                          <w:tr w:rsidR="006A1759" w:rsidRPr="006A1759">
                                            <w:trPr>
                                              <w:tblHeader/>
                                            </w:trPr>
                                            <w:tc>
                                              <w:tcPr>
                                                <w:tcW w:w="15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Tensional</w:t>
                                                </w:r>
                                                <w:r w:rsidR="006C27E7">
                                                  <w:rPr>
                                                    <w:rFonts w:ascii="Times New Roman" w:eastAsia="Times New Roman" w:hAnsi="Times New Roman" w:cs="Times New Roman"/>
                                                    <w:color w:val="000000"/>
                                                    <w:sz w:val="24"/>
                                                    <w:szCs w:val="24"/>
                                                    <w:lang w:eastAsia="en-CA"/>
                                                  </w:rPr>
                                                  <w:t xml:space="preserve"> 100p%</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5" name="Picture 7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Shear</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Rotational</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Compressional</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5.</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The 1949 earthquake in the Queen Charlotte Islands was about the same magnitude as the 1906 earthquake in San Francisco. Why was there so much more property damage as a result of the San Francisco earthquake and little damage done by the Queen Charlotte Islands earthquake?</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9506"/>
                                            <w:gridCol w:w="2469"/>
                                          </w:tblGrid>
                                          <w:tr w:rsidR="006A1759" w:rsidRPr="006A1759">
                                            <w:trPr>
                                              <w:tblHeader/>
                                            </w:trPr>
                                            <w:tc>
                                              <w:tcPr>
                                                <w:tcW w:w="15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Most of the shaking motion in San Francisco was vertical while in the Queen Charlottes, the motion was horizontal.</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The Queen Charlotte Islands are all bedrock whereas San Francisco is all built on loose sediments.</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Few people lived in the area of strong shaking in the Queen Charlottes and there was little property to damage.</w:t>
                                                </w:r>
                                                <w:r w:rsidR="006C27E7">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4" name="Picture 7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The shaking lasted three times as long in San Francisco as it did in the Queen Charlottes.</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San Francisco is closer to sea level and large portions of the city dropped below sea level suddenly.</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6.</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xml:space="preserve">You live in a house built on unconsolidated sediments. During an earthquake, you can expect to experience a ______ Modified </w:t>
                                          </w:r>
                                          <w:proofErr w:type="spellStart"/>
                                          <w:r w:rsidRPr="006A1759">
                                            <w:rPr>
                                              <w:rFonts w:ascii="Times New Roman" w:eastAsia="Times New Roman" w:hAnsi="Times New Roman" w:cs="Times New Roman"/>
                                              <w:sz w:val="24"/>
                                              <w:szCs w:val="24"/>
                                              <w:lang w:eastAsia="en-CA"/>
                                            </w:rPr>
                                            <w:t>Mercalli</w:t>
                                          </w:r>
                                          <w:proofErr w:type="spellEnd"/>
                                          <w:r w:rsidRPr="006A1759">
                                            <w:rPr>
                                              <w:rFonts w:ascii="Times New Roman" w:eastAsia="Times New Roman" w:hAnsi="Times New Roman" w:cs="Times New Roman"/>
                                              <w:sz w:val="24"/>
                                              <w:szCs w:val="24"/>
                                              <w:lang w:eastAsia="en-CA"/>
                                            </w:rPr>
                                            <w:t xml:space="preserve"> Intensity compared to that of your neighbours' whose house is built on bedrock.</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9506"/>
                                            <w:gridCol w:w="2469"/>
                                          </w:tblGrid>
                                          <w:tr w:rsidR="006A1759" w:rsidRPr="006A1759">
                                            <w:trPr>
                                              <w:tblHeader/>
                                            </w:trPr>
                                            <w:tc>
                                              <w:tcPr>
                                                <w:tcW w:w="15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Higher</w:t>
                                                </w:r>
                                                <w:r w:rsidR="006C27E7">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3" name="Picture 7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Lower</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Similar</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7.</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b/>
                                              <w:bCs/>
                                              <w:sz w:val="24"/>
                                              <w:szCs w:val="24"/>
                                              <w:lang w:eastAsia="en-CA"/>
                                            </w:rPr>
                                            <w:t>When</w:t>
                                          </w:r>
                                          <w:r w:rsidRPr="006A1759">
                                            <w:rPr>
                                              <w:rFonts w:ascii="Times New Roman" w:eastAsia="Times New Roman" w:hAnsi="Times New Roman" w:cs="Times New Roman"/>
                                              <w:sz w:val="24"/>
                                              <w:szCs w:val="24"/>
                                              <w:lang w:eastAsia="en-CA"/>
                                            </w:rPr>
                                            <w:t> an earthquake will happen can be easily predicted.</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00"/>
                                            <w:gridCol w:w="7545"/>
                                          </w:tblGrid>
                                          <w:tr w:rsidR="006A1759" w:rsidRPr="006A1759">
                                            <w:trPr>
                                              <w:tblHeader/>
                                            </w:trPr>
                                            <w:tc>
                                              <w:tcPr>
                                                <w:tcW w:w="1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not answered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False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8.</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Earthquake hazards are difficult to predict.</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00"/>
                                            <w:gridCol w:w="7545"/>
                                          </w:tblGrid>
                                          <w:tr w:rsidR="006A1759" w:rsidRPr="006A1759">
                                            <w:trPr>
                                              <w:tblHeader/>
                                            </w:trPr>
                                            <w:tc>
                                              <w:tcPr>
                                                <w:tcW w:w="1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not answered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False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9.</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Earthquakes can occur both between and within tectonic plate boundaries.</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00"/>
                                            <w:gridCol w:w="7545"/>
                                          </w:tblGrid>
                                          <w:tr w:rsidR="006A1759" w:rsidRPr="006A1759">
                                            <w:trPr>
                                              <w:tblHeader/>
                                            </w:trPr>
                                            <w:tc>
                                              <w:tcPr>
                                                <w:tcW w:w="1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not answered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True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10.</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xml:space="preserve">Foreshocks, </w:t>
                                          </w:r>
                                          <w:proofErr w:type="spellStart"/>
                                          <w:r w:rsidRPr="006A1759">
                                            <w:rPr>
                                              <w:rFonts w:ascii="Times New Roman" w:eastAsia="Times New Roman" w:hAnsi="Times New Roman" w:cs="Times New Roman"/>
                                              <w:sz w:val="24"/>
                                              <w:szCs w:val="24"/>
                                              <w:lang w:eastAsia="en-CA"/>
                                            </w:rPr>
                                            <w:t>mainshocks</w:t>
                                          </w:r>
                                          <w:proofErr w:type="spellEnd"/>
                                          <w:r w:rsidRPr="006A1759">
                                            <w:rPr>
                                              <w:rFonts w:ascii="Times New Roman" w:eastAsia="Times New Roman" w:hAnsi="Times New Roman" w:cs="Times New Roman"/>
                                              <w:sz w:val="24"/>
                                              <w:szCs w:val="24"/>
                                              <w:lang w:eastAsia="en-CA"/>
                                            </w:rPr>
                                            <w:t>, and aftershocks are all earthquakes that are part of the earthquake cycle.</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00"/>
                                            <w:gridCol w:w="7545"/>
                                          </w:tblGrid>
                                          <w:tr w:rsidR="006A1759" w:rsidRPr="006A1759">
                                            <w:trPr>
                                              <w:tblHeader/>
                                            </w:trPr>
                                            <w:tc>
                                              <w:tcPr>
                                                <w:tcW w:w="1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not answered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True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11.</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The Richter scale is the most common earthquake magnitude scale used by seismologists.</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00"/>
                                            <w:gridCol w:w="7545"/>
                                          </w:tblGrid>
                                          <w:tr w:rsidR="006A1759" w:rsidRPr="006A1759">
                                            <w:trPr>
                                              <w:tblHeader/>
                                            </w:trPr>
                                            <w:tc>
                                              <w:tcPr>
                                                <w:tcW w:w="1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not answered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False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12.</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"Earthquake intensity" describes the effects of shaking on people and structures.</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00"/>
                                            <w:gridCol w:w="7545"/>
                                          </w:tblGrid>
                                          <w:tr w:rsidR="006A1759" w:rsidRPr="006A1759">
                                            <w:trPr>
                                              <w:tblHeader/>
                                            </w:trPr>
                                            <w:tc>
                                              <w:tcPr>
                                                <w:tcW w:w="1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not answered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True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13.</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On the Moment Magnitude scale, earthquake magnitude is determined by the intensity of shaking.</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00"/>
                                            <w:gridCol w:w="7545"/>
                                          </w:tblGrid>
                                          <w:tr w:rsidR="006A1759" w:rsidRPr="006A1759">
                                            <w:trPr>
                                              <w:tblHeader/>
                                            </w:trPr>
                                            <w:tc>
                                              <w:tcPr>
                                                <w:tcW w:w="1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not answered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False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14.</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The distribution of earthquakes on Earth is random.</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00"/>
                                            <w:gridCol w:w="7545"/>
                                          </w:tblGrid>
                                          <w:tr w:rsidR="006A1759" w:rsidRPr="006A1759">
                                            <w:trPr>
                                              <w:tblHeader/>
                                            </w:trPr>
                                            <w:tc>
                                              <w:tcPr>
                                                <w:tcW w:w="1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not answered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False</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6A1759">
                                      <w:rPr>
                                        <w:rFonts w:ascii="Times New Roman" w:eastAsia="Times New Roman" w:hAnsi="Times New Roman" w:cs="Times New Roman"/>
                                        <w:b/>
                                        <w:bCs/>
                                        <w:color w:val="000000"/>
                                        <w:sz w:val="18"/>
                                        <w:szCs w:val="18"/>
                                        <w:lang w:eastAsia="en-CA"/>
                                      </w:rPr>
                                      <w:t>15.</w:t>
                                    </w:r>
                                  </w:p>
                                </w:tc>
                                <w:tc>
                                  <w:tcPr>
                                    <w:tcW w:w="0" w:type="auto"/>
                                    <w:tcBorders>
                                      <w:top w:val="single" w:sz="6" w:space="0" w:color="BDBDBD"/>
                                    </w:tcBorders>
                                    <w:tcMar>
                                      <w:top w:w="45" w:type="dxa"/>
                                      <w:left w:w="45" w:type="dxa"/>
                                      <w:bottom w:w="45" w:type="dxa"/>
                                      <w:right w:w="45" w:type="dxa"/>
                                    </w:tcMar>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6A1759" w:rsidRPr="006A1759">
                                      <w:trPr>
                                        <w:tblCellSpacing w:w="0" w:type="dxa"/>
                                      </w:trPr>
                                      <w:tc>
                                        <w:tcPr>
                                          <w:tcW w:w="0" w:type="auto"/>
                                          <w:gridSpan w:val="2"/>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______ are primary effects of earthquakes while ______ are secondary effects.</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9506"/>
                                            <w:gridCol w:w="2469"/>
                                          </w:tblGrid>
                                          <w:tr w:rsidR="006A1759" w:rsidRPr="006A1759">
                                            <w:trPr>
                                              <w:tblHeader/>
                                            </w:trPr>
                                            <w:tc>
                                              <w:tcPr>
                                                <w:tcW w:w="15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b/>
                                                    <w:bCs/>
                                                    <w:color w:val="394859"/>
                                                    <w:sz w:val="24"/>
                                                    <w:szCs w:val="24"/>
                                                    <w:lang w:eastAsia="en-CA"/>
                                                  </w:rPr>
                                                </w:pPr>
                                                <w:r w:rsidRPr="006A1759">
                                                  <w:rPr>
                                                    <w:rFonts w:ascii="Times New Roman" w:eastAsia="Times New Roman" w:hAnsi="Times New Roman" w:cs="Times New Roman"/>
                                                    <w:b/>
                                                    <w:bCs/>
                                                    <w:color w:val="394859"/>
                                                    <w:sz w:val="24"/>
                                                    <w:szCs w:val="24"/>
                                                    <w:lang w:eastAsia="en-CA"/>
                                                  </w:rPr>
                                                  <w:t>Correct Answer</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ground shaking and surface rupture ... land-level change and liquefaction</w:t>
                                                </w:r>
                                                <w:r w:rsidR="006C27E7">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2" name="Picture 7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felt intensity and ground shaking ... landslides and fire</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amplification and liquefaction ... ground shaking and intensity</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ground shaking and tsunami ... fires and disease</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r w:rsidR="006A1759" w:rsidRPr="006A1759">
                                            <w:tc>
                                              <w:tcPr>
                                                <w:tcW w:w="0" w:type="auto"/>
                                                <w:tcBorders>
                                                  <w:bottom w:val="single" w:sz="6" w:space="0" w:color="BDBDBD"/>
                                                </w:tcBorders>
                                                <w:noWrap/>
                                                <w:tcMar>
                                                  <w:top w:w="45" w:type="dxa"/>
                                                  <w:left w:w="45" w:type="dxa"/>
                                                  <w:bottom w:w="45" w:type="dxa"/>
                                                  <w:right w:w="45" w:type="dxa"/>
                                                </w:tcMar>
                                              </w:tcPr>
                                              <w:p w:rsidR="006A1759" w:rsidRPr="006A1759" w:rsidRDefault="006A1759" w:rsidP="006A1759">
                                                <w:pPr>
                                                  <w:spacing w:before="90" w:after="0" w:line="240" w:lineRule="auto"/>
                                                  <w:jc w:val="right"/>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landslides, fire, and tsunami ... shaking and rolling</w:t>
                                                </w:r>
                                              </w:p>
                                            </w:tc>
                                            <w:tc>
                                              <w:tcPr>
                                                <w:tcW w:w="0" w:type="auto"/>
                                                <w:tcBorders>
                                                  <w:bottom w:val="single" w:sz="6" w:space="0" w:color="BDBDBD"/>
                                                </w:tcBorders>
                                                <w:tcMar>
                                                  <w:top w:w="45" w:type="dxa"/>
                                                  <w:left w:w="45" w:type="dxa"/>
                                                  <w:bottom w:w="45" w:type="dxa"/>
                                                  <w:right w:w="45" w:type="dxa"/>
                                                </w:tcMar>
                                              </w:tcPr>
                                              <w:p w:rsidR="006A1759" w:rsidRPr="006A1759" w:rsidRDefault="006A1759" w:rsidP="006A1759">
                                                <w:pPr>
                                                  <w:spacing w:before="90" w:after="0" w:line="240" w:lineRule="auto"/>
                                                  <w:rPr>
                                                    <w:rFonts w:ascii="Times New Roman" w:eastAsia="Times New Roman" w:hAnsi="Times New Roman" w:cs="Times New Roman"/>
                                                    <w:color w:val="000000"/>
                                                    <w:sz w:val="24"/>
                                                    <w:szCs w:val="24"/>
                                                    <w:lang w:eastAsia="en-CA"/>
                                                  </w:rPr>
                                                </w:pPr>
                                                <w:r w:rsidRPr="006A1759">
                                                  <w:rPr>
                                                    <w:rFonts w:ascii="Times New Roman" w:eastAsia="Times New Roman" w:hAnsi="Times New Roman" w:cs="Times New Roman"/>
                                                    <w:color w:val="000000"/>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r w:rsidR="006A1759" w:rsidRPr="006A1759">
                                      <w:trPr>
                                        <w:tblCellSpacing w:w="0" w:type="dxa"/>
                                      </w:trPr>
                                      <w:tc>
                                        <w:tcPr>
                                          <w:tcW w:w="500" w:type="pct"/>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Score:</w:t>
                                          </w:r>
                                        </w:p>
                                      </w:tc>
                                      <w:tc>
                                        <w:tcPr>
                                          <w:tcW w:w="0" w:type="auto"/>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0/1</w:t>
                                          </w:r>
                                        </w:p>
                                      </w:tc>
                                    </w:tr>
                                    <w:tr w:rsidR="006A1759" w:rsidRPr="006A1759">
                                      <w:trPr>
                                        <w:tblCellSpacing w:w="0" w:type="dxa"/>
                                      </w:trPr>
                                      <w:tc>
                                        <w:tcPr>
                                          <w:tcW w:w="0" w:type="auto"/>
                                          <w:gridSpan w:val="2"/>
                                          <w:vAlign w:val="center"/>
                                        </w:tcPr>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Times New Roman" w:eastAsia="Times New Roman" w:hAnsi="Times New Roman" w:cs="Times New Roman"/>
                                              <w:sz w:val="24"/>
                                              <w:szCs w:val="24"/>
                                              <w:lang w:eastAsia="en-CA"/>
                                            </w:rPr>
                                            <w:t> </w:t>
                                          </w: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p>
                                </w:tc>
                              </w:tr>
                            </w:tbl>
                            <w:p w:rsidR="006A1759" w:rsidRPr="006A1759" w:rsidRDefault="006A1759" w:rsidP="006A1759">
                              <w:pPr>
                                <w:spacing w:after="0" w:line="240" w:lineRule="auto"/>
                                <w:rPr>
                                  <w:rFonts w:ascii="Times New Roman" w:eastAsia="Times New Roman" w:hAnsi="Times New Roman" w:cs="Times New Roman"/>
                                  <w:sz w:val="24"/>
                                  <w:szCs w:val="24"/>
                                  <w:lang w:eastAsia="en-CA"/>
                                </w:rPr>
                              </w:pPr>
                              <w:r w:rsidRPr="006A1759">
                                <w:rPr>
                                  <w:rFonts w:ascii="Verdana" w:eastAsia="Times New Roman" w:hAnsi="Verdana" w:cs="Times New Roman"/>
                                  <w:color w:val="000000"/>
                                  <w:sz w:val="18"/>
                                  <w:szCs w:val="18"/>
                                  <w:lang w:eastAsia="en-CA"/>
                                </w:rPr>
                                <w:t> </w:t>
                              </w:r>
                            </w:p>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Times New Roman" w:eastAsia="Times New Roman" w:hAnsi="Times New Roman" w:cs="Times New Roman"/>
                                  <w:sz w:val="24"/>
                                  <w:szCs w:val="24"/>
                                  <w:lang w:eastAsia="en-CA"/>
                                </w:rPr>
                                <w:t> </w:t>
                              </w:r>
                            </w:p>
                          </w:tc>
                        </w:tr>
                      </w:tbl>
                      <w:p w:rsidR="004004DC" w:rsidRPr="004004DC" w:rsidRDefault="00A61DB0" w:rsidP="004004DC">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_____________________________________________________________________________________</w:t>
                        </w:r>
                        <w:r>
                          <w:rPr>
                            <w:rFonts w:ascii="Times New Roman" w:eastAsia="Times New Roman" w:hAnsi="Times New Roman" w:cs="Times New Roman"/>
                            <w:sz w:val="24"/>
                            <w:szCs w:val="24"/>
                            <w:lang w:eastAsia="en-CA"/>
                          </w:rPr>
                          <w:br/>
                          <w:t>DAVID HUYNH</w:t>
                        </w:r>
                        <w:r>
                          <w:rPr>
                            <w:rFonts w:ascii="Times New Roman" w:eastAsia="Times New Roman" w:hAnsi="Times New Roman" w:cs="Times New Roman"/>
                            <w:sz w:val="24"/>
                            <w:szCs w:val="24"/>
                            <w:lang w:eastAsia="en-CA"/>
                          </w:rPr>
                          <w:br/>
                        </w:r>
                      </w:p>
                    </w:tc>
                  </w:tr>
                </w:tbl>
                <w:p w:rsidR="004004DC" w:rsidRPr="004004DC" w:rsidRDefault="004004DC" w:rsidP="004004DC">
                  <w:pPr>
                    <w:spacing w:after="0" w:line="240" w:lineRule="auto"/>
                    <w:rPr>
                      <w:rFonts w:ascii="Times New Roman" w:eastAsia="Times New Roman" w:hAnsi="Times New Roman" w:cs="Times New Roman"/>
                      <w:sz w:val="24"/>
                      <w:szCs w:val="24"/>
                      <w:lang w:eastAsia="en-CA"/>
                    </w:rPr>
                  </w:pPr>
                  <w:r w:rsidRPr="004004DC">
                    <w:rPr>
                      <w:rFonts w:ascii="Verdana" w:eastAsia="Times New Roman" w:hAnsi="Verdana" w:cs="Times New Roman"/>
                      <w:color w:val="000000"/>
                      <w:sz w:val="18"/>
                      <w:szCs w:val="18"/>
                      <w:lang w:eastAsia="en-CA"/>
                    </w:rPr>
                    <w:t> </w:t>
                  </w:r>
                </w:p>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r w:rsidR="008550C1" w:rsidRPr="008550C1">
              <w:trPr>
                <w:tblCellSpacing w:w="0" w:type="dxa"/>
              </w:trPr>
              <w:tc>
                <w:tcPr>
                  <w:tcW w:w="0" w:type="auto"/>
                  <w:gridSpan w:val="2"/>
                  <w:vAlign w:val="center"/>
                </w:tcPr>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Times New Roman" w:eastAsia="Times New Roman" w:hAnsi="Times New Roman" w:cs="Times New Roman"/>
                      <w:sz w:val="24"/>
                      <w:szCs w:val="24"/>
                      <w:lang w:eastAsia="en-CA"/>
                    </w:rPr>
                    <w:t> </w:t>
                  </w: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p>
        </w:tc>
      </w:tr>
    </w:tbl>
    <w:p w:rsidR="008550C1" w:rsidRPr="008550C1" w:rsidRDefault="008550C1" w:rsidP="008550C1">
      <w:pPr>
        <w:spacing w:after="0" w:line="240" w:lineRule="auto"/>
        <w:rPr>
          <w:rFonts w:ascii="Times New Roman" w:eastAsia="Times New Roman" w:hAnsi="Times New Roman" w:cs="Times New Roman"/>
          <w:sz w:val="24"/>
          <w:szCs w:val="24"/>
          <w:lang w:eastAsia="en-CA"/>
        </w:rPr>
      </w:pPr>
      <w:r w:rsidRPr="008550C1">
        <w:rPr>
          <w:rFonts w:ascii="Verdana" w:eastAsia="Times New Roman" w:hAnsi="Verdana" w:cs="Times New Roman"/>
          <w:color w:val="000000"/>
          <w:sz w:val="18"/>
          <w:szCs w:val="18"/>
          <w:lang w:eastAsia="en-CA"/>
        </w:rPr>
        <w:t> </w:t>
      </w:r>
    </w:p>
    <w:tbl>
      <w:tblPr>
        <w:tblW w:w="5000" w:type="pct"/>
        <w:tblCellSpacing w:w="0" w:type="dxa"/>
        <w:tblCellMar>
          <w:top w:w="15" w:type="dxa"/>
          <w:left w:w="15" w:type="dxa"/>
          <w:bottom w:w="15" w:type="dxa"/>
          <w:right w:w="15" w:type="dxa"/>
        </w:tblCellMar>
        <w:tblLook w:val="04A0"/>
      </w:tblPr>
      <w:tblGrid>
        <w:gridCol w:w="345"/>
        <w:gridCol w:w="12391"/>
      </w:tblGrid>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When was the last magnitude 9 Cascadia earthquake?</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At least 10,000 years ago</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About 500 years ago</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57" name="Picture 15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January 26, 1700</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56" name="Picture 15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January 30, 1812</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Geologists are uncertain</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2.</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spacing w:after="240"/>
                    <w:rPr>
                      <w:sz w:val="24"/>
                      <w:szCs w:val="24"/>
                    </w:rPr>
                  </w:pPr>
                  <w:r>
                    <w:t>The figure below shows three seismograms with different ground displacements during the Northridge earthquake. What is the main reason for these differences?</w:t>
                  </w:r>
                  <w:r>
                    <w:rPr>
                      <w:rStyle w:val="apple-converted-space"/>
                    </w:rPr>
                    <w:t> </w:t>
                  </w:r>
                </w:p>
              </w:tc>
            </w:tr>
            <w:tr w:rsidR="00997142">
              <w:trPr>
                <w:tblCellSpacing w:w="0" w:type="dxa"/>
              </w:trPr>
              <w:tc>
                <w:tcPr>
                  <w:tcW w:w="0" w:type="auto"/>
                  <w:gridSpan w:val="2"/>
                  <w:vAlign w:val="center"/>
                </w:tcPr>
                <w:p w:rsidR="00997142" w:rsidRDefault="00E354DC">
                  <w:pPr>
                    <w:rPr>
                      <w:sz w:val="24"/>
                      <w:szCs w:val="24"/>
                    </w:rPr>
                  </w:pPr>
                  <w:r w:rsidRPr="00E354DC">
                    <w:rPr>
                      <w:noProof/>
                      <w:lang w:eastAsia="en-CA"/>
                    </w:rPr>
                  </w:r>
                  <w:r w:rsidRPr="00E354DC">
                    <w:rPr>
                      <w:noProof/>
                      <w:lang w:eastAsia="en-CA"/>
                    </w:rPr>
                    <w:pict>
                      <v:rect id="Rectangle 155" o:spid="_x0000_s1030" alt="Description: EQ-F07M1-19E.gif"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" filled="f" stroked="f">
                        <o:lock v:ext="edit" aspectratio="t"/>
                        <w10:wrap type="none"/>
                        <w10:anchorlock/>
                      </v:rect>
                    </w:pict>
                  </w: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different building heights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54" name="Picture 15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different distances from the epicenter</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different rock types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53" name="Picture 15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different aftershocks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different depths to the focus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0/1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3.</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_________ is the term used to characterize the amount of shaking experienced some distance from an earthquake’s hypocenter.</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moment</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52" name="Picture 15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magnitude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intensity</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51" name="Picture 15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size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duration</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0/1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4.</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Which seismic waves travel the fastest?</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50" name="Picture 15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P waves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49" name="Picture 14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 waves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Surface waves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Rayleigh waves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Love waves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5.</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What two parameters (values) do seismologists monitor for all earthquakes around the world?</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48" name="Picture 14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location and magnitude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47" name="Picture 14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magnitude and distance from the nearest plate boundary</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foreshocks and aftershocks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number of deaths and cost of damage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ground type and arrival times of P and S waves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6.</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What is one reason that fewer than expected very small earthquakes are recorded in British Columbia?</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46" name="Picture 14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BC has large faults but few small faults, hence few small earthquakes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very few earthquakes of any size happen in BC</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There are not enough seismometers distributed across BC to detect all earthquakes, large or small.</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45" name="Picture 14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most deformation in BC is aseismic</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we have not been recording earthquakes long enough in BC to conclude that there are fewer than expected small earthquakes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0/1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7.</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spacing w:after="240"/>
                    <w:rPr>
                      <w:sz w:val="24"/>
                      <w:szCs w:val="24"/>
                    </w:rPr>
                  </w:pPr>
                  <w:r>
                    <w:t>What does the figure (below) tell us about earthquakes in British Columbia in a 12-month period?</w:t>
                  </w:r>
                </w:p>
              </w:tc>
            </w:tr>
            <w:tr w:rsidR="00997142">
              <w:trPr>
                <w:tblCellSpacing w:w="0" w:type="dxa"/>
              </w:trPr>
              <w:tc>
                <w:tcPr>
                  <w:tcW w:w="0" w:type="auto"/>
                  <w:gridSpan w:val="2"/>
                  <w:vAlign w:val="center"/>
                </w:tcPr>
                <w:p w:rsidR="00997142" w:rsidRDefault="00E354DC">
                  <w:pPr>
                    <w:rPr>
                      <w:sz w:val="24"/>
                      <w:szCs w:val="24"/>
                    </w:rPr>
                  </w:pPr>
                  <w:r w:rsidRPr="00E354DC">
                    <w:rPr>
                      <w:noProof/>
                      <w:lang w:eastAsia="en-CA"/>
                    </w:rPr>
                  </w:r>
                  <w:r w:rsidRPr="00E354DC">
                    <w:rPr>
                      <w:noProof/>
                      <w:lang w:eastAsia="en-CA"/>
                    </w:rPr>
                    <w:pict>
                      <v:rect id="Rectangle 144" o:spid="_x0000_s1029" alt="Description: Fall06M1-8e.gif"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" filled="f" stroked="f">
                        <o:lock v:ext="edit" aspectratio="t"/>
                        <w10:wrap type="none"/>
                        <w10:anchorlock/>
                      </v:rect>
                    </w:pict>
                  </w: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5 earthquakes were catastrophic.</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Only 5 people felt the smallest earthquakes (M&lt;0).</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43" name="Picture 14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Most earthquakes in BC are small (M=4 and below).</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42" name="Picture 14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Only 1 earthquake could have caused any damage of any kind.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586 earthquakes had magnitude around 600.</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8.</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Evidence that rocks can deform plastically can be found ________________.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only by scientific presumption because the process takes so long to occur</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as cracks and fissures in the ground or in cliff faces and road-cuts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when a seismometer records the motion of a seismic wave passing</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only in the desert where there is no vegetation to cover the visible rock</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41" name="Picture 14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in the curves and bends of the layers seen in some mountain ranges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40" name="Picture 14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9.</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Southern California is a particularly challenging area to understand or predict earthquakes for because 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none of the active faults are visible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area is so quiet that there is not much information to work with</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area is so active that “prediction” is meaningless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39" name="Picture 13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bends in the San Andreas fault result in complex deformation and faulting</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38" name="Picture 13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it is not really near a plate boundary</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10.</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When David Beckham advised Posh Spice on their move to California and where to build their $10 million house, which piece of advice was NOT appropriate?</w:t>
                  </w:r>
                  <w:r>
                    <w:br/>
                  </w:r>
                  <w:r>
                    <w:br/>
                    <w:t>"Honey, make sure that 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house is on a stable hillside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there hasn’t been a big earthquake in the area in the last 5 years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37" name="Picture 13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house is not next to a building that might collapse onto it</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house is built on solid rock</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36" name="Picture 13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house is not directly on a fault line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0/1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11.</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spacing w:after="240"/>
                    <w:rPr>
                      <w:sz w:val="24"/>
                      <w:szCs w:val="24"/>
                    </w:rPr>
                  </w:pPr>
                  <w:r>
                    <w:t>Why are the paths of the body waves in the figure below NOT straight?</w:t>
                  </w:r>
                </w:p>
              </w:tc>
            </w:tr>
            <w:tr w:rsidR="00997142">
              <w:trPr>
                <w:tblCellSpacing w:w="0" w:type="dxa"/>
              </w:trPr>
              <w:tc>
                <w:tcPr>
                  <w:tcW w:w="0" w:type="auto"/>
                  <w:gridSpan w:val="2"/>
                  <w:vAlign w:val="center"/>
                </w:tcPr>
                <w:p w:rsidR="00997142" w:rsidRDefault="00E354DC">
                  <w:pPr>
                    <w:rPr>
                      <w:sz w:val="24"/>
                      <w:szCs w:val="24"/>
                    </w:rPr>
                  </w:pPr>
                  <w:r w:rsidRPr="00E354DC">
                    <w:rPr>
                      <w:noProof/>
                      <w:lang w:eastAsia="en-CA"/>
                    </w:rPr>
                  </w:r>
                  <w:r w:rsidRPr="00E354DC">
                    <w:rPr>
                      <w:noProof/>
                      <w:lang w:eastAsia="en-CA"/>
                    </w:rPr>
                    <w:pict>
                      <v:rect id="Rectangle 135" o:spid="_x0000_s1028" alt="Description: EQ-F07F-7E.gif"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" filled="f" stroked="f">
                        <o:lock v:ext="edit" aspectratio="t"/>
                        <w10:wrap type="none"/>
                        <w10:anchorlock/>
                      </v:rect>
                    </w:pict>
                  </w: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body waves refract in different densities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34" name="Picture 13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33" name="Picture 13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 waves can’t travel through liquid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body waves reflect at boundaries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P waves can’t travel through liquid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 waves bend while traveling through liquid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0/1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12.</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What happens to seismic waves when they encounter a thick layer of unconsolidated sediments?</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low frequencies are amplified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32" name="Picture 13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all of the wave energy is muffled out and does not reach the surface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31" name="Picture 13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P-waves travel through but S-waves are stopped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only surface waves travel through loose sediments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high frequencies are amplified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0/1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13.</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One reason that soft rocks are more hazardous for structures than hard rocks is 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structures cannot be supported properly by soft rocks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seismic waves generally have larger amplitude in soft rocks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30" name="Picture 13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soft rocks are more likely to break</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29" name="Picture 12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soft rocks can liquefy</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signals travel further in softer rocks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0/1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14.</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Mitigating the damage to buildings may involve all of the following EXCEPT 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enhancing the static strength of the building</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adding components which absorb energy due to motion</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ensuring that foundations are in ground that will not liquefy</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numerically simulating the action of ground accelerations on the building</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28" name="Picture 12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building “soft” stories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27" name="Picture 12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15.</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Careful observations of ground motion all along a fault show that 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most motion occurs too slowly to observe even with modern instruments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distance of motion at the surface is always more than at depth</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faults move with one uniform shift in position</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26" name="Picture 12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portions of the fault may move much more than other portions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25" name="Picture 12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distance of motion at depth is always more than at the surface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16.</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Which one of the following aspects of earthquakes can be "predicted" most reliably?</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location on the globe of the next mega-quake.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24" name="Picture 12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probability that an earthquake of a given magnitude will occur within the next 20 years, at some locations along the San Andreas Fault</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23" name="Picture 12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time (to within 24 hours) of earthquake occurrences at locations on the San Andreas Fault near Los Angeles.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size of the next earthquake that will occur in the Puget Sound area</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time (within a year) when a mega-quake will rock the Cascadia region.</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17.</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 xml:space="preserve">Which of the following scientific work helped us “see” the </w:t>
                  </w:r>
                  <w:proofErr w:type="spellStart"/>
                  <w:r>
                    <w:t>subducting</w:t>
                  </w:r>
                  <w:proofErr w:type="spellEnd"/>
                  <w:r>
                    <w:t xml:space="preserve"> plate under Vancouver Island?</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measuring arrival times of earthquake signals at three or more locations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long-term recording of the global distribution of earthquakes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22" name="Picture 12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xml:space="preserve">seismic echo sounding carried out by the </w:t>
                        </w:r>
                        <w:proofErr w:type="spellStart"/>
                        <w:r>
                          <w:rPr>
                            <w:color w:val="000000"/>
                          </w:rPr>
                          <w:t>Lithoprobe</w:t>
                        </w:r>
                        <w:proofErr w:type="spellEnd"/>
                        <w:r>
                          <w:rPr>
                            <w:color w:val="000000"/>
                          </w:rPr>
                          <w:t xml:space="preserve"> project</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21" name="Picture 12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how temperature changes at different zones within the Earth</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comparison of hypocentre locations of large and small earthquakes all over British Columbia</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18.</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The process of establishing a model of the Earth by "inverting" seismic data involves _______________.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calculating the seismic signals by knowing what’s inside the Earth</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finding out where the earthquake occurred using several seismic signals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determining how rapidly seismic wave energy is dissipated within the Earth</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20" name="Picture 12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using large quantities of seismic data to figure out details about Earth’s structure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19" name="Picture 11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using Earth’s known structure to build a graph showing the travel times of a large number of seismograms</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19.</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Earthquake P-waves that have traveled by the fastest route through the body of the Earth are not picked up in the shadow zone because _______.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they are trapped, by internal reflection, in the asthenosphere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outer core material allows the waves to speed up, hence refracted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18" name="Picture 11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outer core material allows the waves to slow down, hence refracted</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17" name="Picture 11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they travel at very high velocities through the inner core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they travel at very high velocities through the mantle</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tcBorders>
              <w:top w:val="single" w:sz="6" w:space="0" w:color="BDBDBD"/>
            </w:tcBorders>
            <w:tcMar>
              <w:top w:w="45" w:type="dxa"/>
              <w:left w:w="45" w:type="dxa"/>
              <w:bottom w:w="45" w:type="dxa"/>
              <w:right w:w="45" w:type="dxa"/>
            </w:tcMar>
            <w:vAlign w:val="center"/>
          </w:tcPr>
          <w:p w:rsidR="00997142" w:rsidRDefault="00997142">
            <w:pPr>
              <w:pStyle w:val="Heading2"/>
              <w:pBdr>
                <w:top w:val="single" w:sz="2" w:space="0" w:color="999999"/>
              </w:pBdr>
              <w:spacing w:before="0" w:beforeAutospacing="0" w:after="0" w:afterAutospacing="0"/>
              <w:rPr>
                <w:color w:val="000000"/>
                <w:sz w:val="18"/>
                <w:szCs w:val="18"/>
              </w:rPr>
            </w:pPr>
            <w:r>
              <w:rPr>
                <w:color w:val="000000"/>
                <w:sz w:val="18"/>
                <w:szCs w:val="18"/>
              </w:rPr>
              <w:t>20.</w:t>
            </w:r>
          </w:p>
        </w:tc>
        <w:tc>
          <w:tcPr>
            <w:tcW w:w="0" w:type="auto"/>
            <w:tcBorders>
              <w:top w:val="single" w:sz="6" w:space="0" w:color="BDBDBD"/>
            </w:tcBorders>
            <w:tcMar>
              <w:top w:w="45" w:type="dxa"/>
              <w:left w:w="45" w:type="dxa"/>
              <w:bottom w:w="45" w:type="dxa"/>
              <w:right w:w="45" w:type="dxa"/>
            </w:tcMar>
            <w:vAlign w:val="center"/>
          </w:tcPr>
          <w:p w:rsidR="00997142" w:rsidRDefault="00997142">
            <w:pPr>
              <w:rPr>
                <w:sz w:val="24"/>
                <w:szCs w:val="24"/>
              </w:rPr>
            </w:pPr>
          </w:p>
        </w:tc>
      </w:tr>
      <w:tr w:rsidR="00997142">
        <w:trPr>
          <w:tblCellSpacing w:w="0" w:type="dxa"/>
        </w:trPr>
        <w:tc>
          <w:tcPr>
            <w:tcW w:w="0" w:type="auto"/>
            <w:vAlign w:val="center"/>
          </w:tcPr>
          <w:p w:rsidR="00997142" w:rsidRDefault="00997142">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997142">
              <w:trPr>
                <w:tblCellSpacing w:w="0" w:type="dxa"/>
              </w:trPr>
              <w:tc>
                <w:tcPr>
                  <w:tcW w:w="0" w:type="auto"/>
                  <w:gridSpan w:val="2"/>
                </w:tcPr>
                <w:p w:rsidR="00997142" w:rsidRDefault="00997142">
                  <w:pPr>
                    <w:rPr>
                      <w:sz w:val="24"/>
                      <w:szCs w:val="24"/>
                    </w:rPr>
                  </w:pPr>
                  <w:r>
                    <w:t>Which instrument is used by governments to characterize ground motion so they can define suitable local building codes?</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1447"/>
                    <w:gridCol w:w="1206"/>
                    <w:gridCol w:w="2412"/>
                    <w:gridCol w:w="6633"/>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c>
                      <w:tcPr>
                        <w:tcW w:w="27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Feedback</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COSPEC</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49860" cy="149860"/>
                              <wp:effectExtent l="0" t="0" r="2540" b="2540"/>
                              <wp:docPr id="116" name="Picture 11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Strong motion seismograph</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49860" cy="149860"/>
                              <wp:effectExtent l="0" t="0" r="2540" b="2540"/>
                              <wp:docPr id="115" name="Picture 11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Global Positioning System</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Radar interferometer</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Laser-based range finder</w:t>
                        </w:r>
                      </w:p>
                    </w:tc>
                    <w:tc>
                      <w:tcPr>
                        <w:tcW w:w="500" w:type="pct"/>
                        <w:tcBorders>
                          <w:bottom w:val="single" w:sz="6" w:space="0" w:color="BDBDBD"/>
                        </w:tcBorders>
                        <w:noWrap/>
                        <w:tcMar>
                          <w:top w:w="45" w:type="dxa"/>
                          <w:left w:w="45" w:type="dxa"/>
                          <w:bottom w:w="45" w:type="dxa"/>
                          <w:right w:w="45" w:type="dxa"/>
                        </w:tcMar>
                      </w:tcPr>
                      <w:p w:rsidR="00997142" w:rsidRDefault="00997142">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c>
                      <w:tcPr>
                        <w:tcW w:w="2750" w:type="pct"/>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bl>
          <w:p w:rsidR="00997142" w:rsidRDefault="00997142">
            <w:pPr>
              <w:rPr>
                <w:sz w:val="24"/>
                <w:szCs w:val="24"/>
              </w:rPr>
            </w:pPr>
          </w:p>
        </w:tc>
      </w:tr>
      <w:tr w:rsidR="00997142">
        <w:trPr>
          <w:tblCellSpacing w:w="0" w:type="dxa"/>
        </w:trPr>
        <w:tc>
          <w:tcPr>
            <w:tcW w:w="0" w:type="auto"/>
            <w:vAlign w:val="center"/>
          </w:tcPr>
          <w:p w:rsidR="00997142" w:rsidRPr="00997142" w:rsidRDefault="00997142" w:rsidP="00997142">
            <w:r w:rsidRPr="00997142">
              <w:t>1.</w:t>
            </w:r>
          </w:p>
        </w:tc>
        <w:tc>
          <w:tcPr>
            <w:tcW w:w="0" w:type="auto"/>
            <w:vAlign w:val="center"/>
          </w:tcPr>
          <w:p w:rsidR="00997142" w:rsidRDefault="00997142">
            <w:pPr>
              <w:rPr>
                <w:sz w:val="24"/>
                <w:szCs w:val="24"/>
              </w:rPr>
            </w:pPr>
          </w:p>
        </w:tc>
      </w:tr>
      <w:tr w:rsidR="00997142">
        <w:trPr>
          <w:tblCellSpacing w:w="0" w:type="dxa"/>
        </w:trPr>
        <w:tc>
          <w:tcPr>
            <w:tcW w:w="0" w:type="auto"/>
            <w:vAlign w:val="center"/>
          </w:tcPr>
          <w:p w:rsidR="00997142" w:rsidRPr="00997142" w:rsidRDefault="00997142">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997142">
              <w:trPr>
                <w:tblCellSpacing w:w="0" w:type="dxa"/>
              </w:trPr>
              <w:tc>
                <w:tcPr>
                  <w:tcW w:w="0" w:type="auto"/>
                  <w:gridSpan w:val="2"/>
                </w:tcPr>
                <w:p w:rsidR="00997142" w:rsidRDefault="00997142">
                  <w:pPr>
                    <w:rPr>
                      <w:sz w:val="24"/>
                      <w:szCs w:val="24"/>
                    </w:rPr>
                  </w:pPr>
                  <w:r>
                    <w:t>Although recent earthquakes that occurred south of Seattle, Washington (Feb 2001), in Kobe, Japan (1995) and at Bam, Iran (2003) were of similar magnitude, the Seattle earthquake did NOT cause as much devastation because 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fewer people lived in the region</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57480" cy="157480"/>
                              <wp:effectExtent l="0" t="0" r="0" b="0"/>
                              <wp:docPr id="167" name="Picture 16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its hypocentre was much deeper than the other earthquakes</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57480" cy="157480"/>
                              <wp:effectExtent l="0" t="0" r="0" b="0"/>
                              <wp:docPr id="166" name="Picture 16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ground around Seattle was not so dangerously soft</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there were more warnings issued, allowing people to prepare themselves</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of the time of day when it occurred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vAlign w:val="center"/>
          </w:tcPr>
          <w:p w:rsidR="00997142" w:rsidRPr="00997142" w:rsidRDefault="00997142" w:rsidP="00997142">
            <w:r w:rsidRPr="00997142">
              <w:t>2.</w:t>
            </w:r>
          </w:p>
        </w:tc>
        <w:tc>
          <w:tcPr>
            <w:tcW w:w="0" w:type="auto"/>
            <w:vAlign w:val="center"/>
          </w:tcPr>
          <w:p w:rsidR="00997142" w:rsidRDefault="00997142">
            <w:pPr>
              <w:rPr>
                <w:sz w:val="24"/>
                <w:szCs w:val="24"/>
              </w:rPr>
            </w:pPr>
          </w:p>
        </w:tc>
      </w:tr>
      <w:tr w:rsidR="00997142">
        <w:trPr>
          <w:tblCellSpacing w:w="0" w:type="dxa"/>
        </w:trPr>
        <w:tc>
          <w:tcPr>
            <w:tcW w:w="0" w:type="auto"/>
            <w:vAlign w:val="center"/>
          </w:tcPr>
          <w:p w:rsidR="00997142" w:rsidRPr="00997142" w:rsidRDefault="00997142">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997142">
              <w:trPr>
                <w:tblCellSpacing w:w="0" w:type="dxa"/>
              </w:trPr>
              <w:tc>
                <w:tcPr>
                  <w:tcW w:w="0" w:type="auto"/>
                  <w:gridSpan w:val="2"/>
                </w:tcPr>
                <w:p w:rsidR="00997142" w:rsidRDefault="00997142">
                  <w:pPr>
                    <w:rPr>
                      <w:sz w:val="24"/>
                      <w:szCs w:val="24"/>
                    </w:rPr>
                  </w:pPr>
                  <w:r>
                    <w:t>The order in which seismic energy waves arrive at a recording station is _______.</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surface wave, S wave, P wave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surface wave, P wave, S wave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 wave, P wave, surface wave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 wave, surface wave, P wave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57480" cy="157480"/>
                              <wp:effectExtent l="0" t="0" r="0" b="0"/>
                              <wp:docPr id="165" name="Picture 16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P wave, S wave, surface wave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57480" cy="157480"/>
                              <wp:effectExtent l="0" t="0" r="0" b="0"/>
                              <wp:docPr id="164" name="Picture 16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vAlign w:val="center"/>
          </w:tcPr>
          <w:p w:rsidR="00997142" w:rsidRPr="00997142" w:rsidRDefault="00997142" w:rsidP="00997142">
            <w:r w:rsidRPr="00997142">
              <w:t>3.</w:t>
            </w:r>
          </w:p>
        </w:tc>
        <w:tc>
          <w:tcPr>
            <w:tcW w:w="0" w:type="auto"/>
            <w:vAlign w:val="center"/>
          </w:tcPr>
          <w:p w:rsidR="00997142" w:rsidRDefault="00997142">
            <w:pPr>
              <w:rPr>
                <w:sz w:val="24"/>
                <w:szCs w:val="24"/>
              </w:rPr>
            </w:pPr>
          </w:p>
        </w:tc>
      </w:tr>
      <w:tr w:rsidR="00997142">
        <w:trPr>
          <w:tblCellSpacing w:w="0" w:type="dxa"/>
        </w:trPr>
        <w:tc>
          <w:tcPr>
            <w:tcW w:w="0" w:type="auto"/>
            <w:vAlign w:val="center"/>
          </w:tcPr>
          <w:p w:rsidR="00997142" w:rsidRPr="00997142" w:rsidRDefault="00997142">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997142">
              <w:trPr>
                <w:tblCellSpacing w:w="0" w:type="dxa"/>
              </w:trPr>
              <w:tc>
                <w:tcPr>
                  <w:tcW w:w="0" w:type="auto"/>
                  <w:gridSpan w:val="2"/>
                </w:tcPr>
                <w:p w:rsidR="00997142" w:rsidRDefault="00997142">
                  <w:pPr>
                    <w:rPr>
                      <w:sz w:val="24"/>
                      <w:szCs w:val="24"/>
                    </w:rPr>
                  </w:pPr>
                  <w:r>
                    <w:t>_________ is the term used to characterize the amount of shaking experienced some distance from an earthquake’s hypocenter.</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Moment</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Magnitude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57480" cy="157480"/>
                              <wp:effectExtent l="0" t="0" r="0" b="0"/>
                              <wp:docPr id="163" name="Picture 16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Intensity</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57480" cy="157480"/>
                              <wp:effectExtent l="0" t="0" r="0" b="0"/>
                              <wp:docPr id="162" name="Picture 16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Size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Duration</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vAlign w:val="center"/>
          </w:tcPr>
          <w:p w:rsidR="00997142" w:rsidRPr="00997142" w:rsidRDefault="00997142" w:rsidP="00997142">
            <w:r w:rsidRPr="00997142">
              <w:t>4.</w:t>
            </w:r>
          </w:p>
        </w:tc>
        <w:tc>
          <w:tcPr>
            <w:tcW w:w="0" w:type="auto"/>
            <w:vAlign w:val="center"/>
          </w:tcPr>
          <w:p w:rsidR="00997142" w:rsidRDefault="00997142">
            <w:pPr>
              <w:rPr>
                <w:sz w:val="24"/>
                <w:szCs w:val="24"/>
              </w:rPr>
            </w:pPr>
          </w:p>
        </w:tc>
      </w:tr>
      <w:tr w:rsidR="00997142">
        <w:trPr>
          <w:tblCellSpacing w:w="0" w:type="dxa"/>
        </w:trPr>
        <w:tc>
          <w:tcPr>
            <w:tcW w:w="0" w:type="auto"/>
            <w:vAlign w:val="center"/>
          </w:tcPr>
          <w:p w:rsidR="00997142" w:rsidRPr="00997142" w:rsidRDefault="00997142">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997142">
              <w:trPr>
                <w:tblCellSpacing w:w="0" w:type="dxa"/>
              </w:trPr>
              <w:tc>
                <w:tcPr>
                  <w:tcW w:w="0" w:type="auto"/>
                  <w:gridSpan w:val="2"/>
                </w:tcPr>
                <w:p w:rsidR="00997142" w:rsidRDefault="00997142">
                  <w:pPr>
                    <w:rPr>
                      <w:sz w:val="24"/>
                      <w:szCs w:val="24"/>
                    </w:rPr>
                  </w:pPr>
                  <w:r>
                    <w:t>Which statement about plate tectonics is TRUE?</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Spreading centres produce the largest number of great earthquakes (magnitude 8 or higher).</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Transform faults are where the world’s deepest earthquakes occur.</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Subduction zones are the source of heat that drives plate tectonics.</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57480" cy="157480"/>
                              <wp:effectExtent l="0" t="0" r="0" b="0"/>
                              <wp:docPr id="161" name="Picture 16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Convection within the mantle helps drive the motion of plates.</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57480" cy="157480"/>
                              <wp:effectExtent l="0" t="0" r="0" b="0"/>
                              <wp:docPr id="160" name="Picture 16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Gravity pulling on the roots of continents helps drive the motion of plates.</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1/1</w:t>
                  </w:r>
                </w:p>
              </w:tc>
            </w:tr>
            <w:tr w:rsidR="00997142">
              <w:trPr>
                <w:tblCellSpacing w:w="0" w:type="dxa"/>
              </w:trPr>
              <w:tc>
                <w:tcPr>
                  <w:tcW w:w="0" w:type="auto"/>
                  <w:gridSpan w:val="2"/>
                  <w:vAlign w:val="center"/>
                </w:tcPr>
                <w:p w:rsidR="00997142" w:rsidRDefault="00997142">
                  <w:pPr>
                    <w:rPr>
                      <w:sz w:val="24"/>
                      <w:szCs w:val="24"/>
                    </w:rPr>
                  </w:pPr>
                  <w:r>
                    <w:t> </w:t>
                  </w:r>
                </w:p>
              </w:tc>
            </w:tr>
          </w:tbl>
          <w:p w:rsidR="00997142" w:rsidRDefault="00997142">
            <w:pPr>
              <w:rPr>
                <w:sz w:val="24"/>
                <w:szCs w:val="24"/>
              </w:rPr>
            </w:pPr>
          </w:p>
        </w:tc>
      </w:tr>
      <w:tr w:rsidR="00997142">
        <w:trPr>
          <w:tblCellSpacing w:w="0" w:type="dxa"/>
        </w:trPr>
        <w:tc>
          <w:tcPr>
            <w:tcW w:w="0" w:type="auto"/>
            <w:vAlign w:val="center"/>
          </w:tcPr>
          <w:p w:rsidR="00997142" w:rsidRPr="00997142" w:rsidRDefault="00997142" w:rsidP="00997142">
            <w:r w:rsidRPr="00997142">
              <w:t>5.</w:t>
            </w:r>
          </w:p>
        </w:tc>
        <w:tc>
          <w:tcPr>
            <w:tcW w:w="0" w:type="auto"/>
            <w:vAlign w:val="center"/>
          </w:tcPr>
          <w:p w:rsidR="00997142" w:rsidRDefault="00997142">
            <w:pPr>
              <w:rPr>
                <w:sz w:val="24"/>
                <w:szCs w:val="24"/>
              </w:rPr>
            </w:pPr>
          </w:p>
        </w:tc>
      </w:tr>
      <w:tr w:rsidR="00997142">
        <w:trPr>
          <w:tblCellSpacing w:w="0" w:type="dxa"/>
        </w:trPr>
        <w:tc>
          <w:tcPr>
            <w:tcW w:w="0" w:type="auto"/>
            <w:vAlign w:val="center"/>
          </w:tcPr>
          <w:p w:rsidR="00997142" w:rsidRPr="00997142" w:rsidRDefault="00997142">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997142">
              <w:trPr>
                <w:tblCellSpacing w:w="0" w:type="dxa"/>
              </w:trPr>
              <w:tc>
                <w:tcPr>
                  <w:tcW w:w="0" w:type="auto"/>
                  <w:gridSpan w:val="2"/>
                </w:tcPr>
                <w:p w:rsidR="00997142" w:rsidRDefault="00997142">
                  <w:pPr>
                    <w:rPr>
                      <w:sz w:val="24"/>
                      <w:szCs w:val="24"/>
                    </w:rPr>
                  </w:pPr>
                  <w:r>
                    <w:t>Which statement is FALSE?</w:t>
                  </w:r>
                </w:p>
              </w:tc>
            </w:tr>
            <w:tr w:rsidR="00997142">
              <w:trPr>
                <w:tblCellSpacing w:w="0" w:type="dxa"/>
              </w:trPr>
              <w:tc>
                <w:tcPr>
                  <w:tcW w:w="0" w:type="auto"/>
                  <w:gridSpan w:val="2"/>
                  <w:vAlign w:val="center"/>
                </w:tcPr>
                <w:p w:rsidR="00997142" w:rsidRDefault="00997142">
                  <w:pPr>
                    <w:rPr>
                      <w:sz w:val="24"/>
                      <w:szCs w:val="24"/>
                    </w:rPr>
                  </w:pPr>
                </w:p>
              </w:tc>
            </w:tr>
            <w:tr w:rsidR="00997142">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997142">
                    <w:trPr>
                      <w:tblHeader/>
                    </w:trPr>
                    <w:tc>
                      <w:tcPr>
                        <w:tcW w:w="15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997142" w:rsidRDefault="00997142">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997142" w:rsidRDefault="00997142">
                        <w:pPr>
                          <w:spacing w:before="90"/>
                          <w:rPr>
                            <w:b/>
                            <w:bCs/>
                            <w:color w:val="394859"/>
                            <w:sz w:val="24"/>
                            <w:szCs w:val="24"/>
                          </w:rPr>
                        </w:pPr>
                        <w:r>
                          <w:rPr>
                            <w:b/>
                            <w:bCs/>
                            <w:color w:val="394859"/>
                          </w:rPr>
                          <w:t>Correct Answer</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Subduction zone earthquakes are the most frequent.</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noProof/>
                            <w:color w:val="000000"/>
                            <w:lang w:val="en-US"/>
                          </w:rPr>
                          <w:drawing>
                            <wp:inline distT="0" distB="0" distL="0" distR="0">
                              <wp:extent cx="157480" cy="157480"/>
                              <wp:effectExtent l="0" t="0" r="0" b="0"/>
                              <wp:docPr id="159" name="Picture 15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Earthquakes at spreading centres are nearly always small and shallow.</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xml:space="preserve">Earthquakes along transform plate boundaries are generally of smaller magnitude than those at </w:t>
                        </w:r>
                        <w:proofErr w:type="spellStart"/>
                        <w:r>
                          <w:rPr>
                            <w:color w:val="000000"/>
                          </w:rPr>
                          <w:t>subduction</w:t>
                        </w:r>
                        <w:proofErr w:type="spellEnd"/>
                        <w:r>
                          <w:rPr>
                            <w:color w:val="000000"/>
                          </w:rPr>
                          <w:t xml:space="preserve"> zones.</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The deepest earthquakes occur where one plate is being forced to dive under a second plate.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r w:rsidR="00997142">
                    <w:tc>
                      <w:tcPr>
                        <w:tcW w:w="0" w:type="auto"/>
                        <w:tcBorders>
                          <w:bottom w:val="single" w:sz="6" w:space="0" w:color="BDBDBD"/>
                        </w:tcBorders>
                        <w:noWrap/>
                        <w:tcMar>
                          <w:top w:w="45" w:type="dxa"/>
                          <w:left w:w="45" w:type="dxa"/>
                          <w:bottom w:w="45" w:type="dxa"/>
                          <w:right w:w="45" w:type="dxa"/>
                        </w:tcMar>
                      </w:tcPr>
                      <w:p w:rsidR="00997142" w:rsidRDefault="00997142">
                        <w:pPr>
                          <w:spacing w:before="90"/>
                          <w:jc w:val="right"/>
                          <w:rPr>
                            <w:color w:val="000000"/>
                            <w:sz w:val="24"/>
                            <w:szCs w:val="24"/>
                          </w:rPr>
                        </w:pPr>
                        <w:r>
                          <w:rPr>
                            <w:noProof/>
                            <w:color w:val="000000"/>
                            <w:lang w:val="en-US"/>
                          </w:rPr>
                          <w:drawing>
                            <wp:inline distT="0" distB="0" distL="0" distR="0">
                              <wp:extent cx="157480" cy="157480"/>
                              <wp:effectExtent l="0" t="0" r="0" b="0"/>
                              <wp:docPr id="158" name="Picture 15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Earthquakes at strike-slip plate boundaries between two oceanic plates are frequent but rarely large.</w:t>
                        </w:r>
                      </w:p>
                    </w:tc>
                    <w:tc>
                      <w:tcPr>
                        <w:tcW w:w="0" w:type="auto"/>
                        <w:tcBorders>
                          <w:bottom w:val="single" w:sz="6" w:space="0" w:color="BDBDBD"/>
                        </w:tcBorders>
                        <w:tcMar>
                          <w:top w:w="45" w:type="dxa"/>
                          <w:left w:w="45" w:type="dxa"/>
                          <w:bottom w:w="45" w:type="dxa"/>
                          <w:right w:w="45" w:type="dxa"/>
                        </w:tcMar>
                      </w:tcPr>
                      <w:p w:rsidR="00997142" w:rsidRDefault="00997142">
                        <w:pPr>
                          <w:spacing w:before="90"/>
                          <w:rPr>
                            <w:color w:val="000000"/>
                            <w:sz w:val="24"/>
                            <w:szCs w:val="24"/>
                          </w:rPr>
                        </w:pPr>
                        <w:r>
                          <w:rPr>
                            <w:color w:val="000000"/>
                          </w:rPr>
                          <w:t> </w:t>
                        </w:r>
                      </w:p>
                    </w:tc>
                  </w:tr>
                </w:tbl>
                <w:p w:rsidR="00997142" w:rsidRDefault="00997142">
                  <w:pPr>
                    <w:rPr>
                      <w:sz w:val="24"/>
                      <w:szCs w:val="24"/>
                    </w:rPr>
                  </w:pPr>
                </w:p>
              </w:tc>
            </w:tr>
            <w:tr w:rsidR="00997142">
              <w:trPr>
                <w:tblCellSpacing w:w="0" w:type="dxa"/>
              </w:trPr>
              <w:tc>
                <w:tcPr>
                  <w:tcW w:w="500" w:type="pct"/>
                  <w:vAlign w:val="center"/>
                </w:tcPr>
                <w:p w:rsidR="00997142" w:rsidRDefault="00997142">
                  <w:pPr>
                    <w:rPr>
                      <w:sz w:val="24"/>
                      <w:szCs w:val="24"/>
                    </w:rPr>
                  </w:pPr>
                  <w:r>
                    <w:t>Score:</w:t>
                  </w:r>
                </w:p>
              </w:tc>
              <w:tc>
                <w:tcPr>
                  <w:tcW w:w="0" w:type="auto"/>
                  <w:vAlign w:val="center"/>
                </w:tcPr>
                <w:p w:rsidR="00997142" w:rsidRDefault="00997142">
                  <w:pPr>
                    <w:rPr>
                      <w:sz w:val="24"/>
                      <w:szCs w:val="24"/>
                    </w:rPr>
                  </w:pPr>
                  <w:r>
                    <w:t>0/1</w:t>
                  </w:r>
                </w:p>
              </w:tc>
            </w:tr>
          </w:tbl>
          <w:p w:rsidR="00997142" w:rsidRDefault="00997142">
            <w:pPr>
              <w:rPr>
                <w:sz w:val="24"/>
                <w:szCs w:val="24"/>
              </w:rPr>
            </w:pPr>
          </w:p>
        </w:tc>
      </w:tr>
      <w:tr w:rsidR="00E277CD">
        <w:trPr>
          <w:tblCellSpacing w:w="0" w:type="dxa"/>
        </w:trPr>
        <w:tc>
          <w:tcPr>
            <w:tcW w:w="0" w:type="auto"/>
            <w:vAlign w:val="center"/>
          </w:tcPr>
          <w:p w:rsidR="00E277CD" w:rsidRPr="00E277CD" w:rsidRDefault="00E277CD" w:rsidP="00E277CD">
            <w:r w:rsidRPr="00E277CD">
              <w:t>1.</w:t>
            </w:r>
          </w:p>
        </w:tc>
        <w:tc>
          <w:tcPr>
            <w:tcW w:w="0" w:type="auto"/>
            <w:vAlign w:val="center"/>
          </w:tcPr>
          <w:p w:rsidR="00E277CD" w:rsidRDefault="00E277CD">
            <w:pPr>
              <w:rPr>
                <w:sz w:val="24"/>
                <w:szCs w:val="24"/>
              </w:rPr>
            </w:pPr>
          </w:p>
        </w:tc>
      </w:tr>
      <w:tr w:rsidR="00E277CD">
        <w:trPr>
          <w:tblCellSpacing w:w="0" w:type="dxa"/>
        </w:trPr>
        <w:tc>
          <w:tcPr>
            <w:tcW w:w="0" w:type="auto"/>
            <w:vAlign w:val="center"/>
          </w:tcPr>
          <w:p w:rsidR="00E277CD" w:rsidRPr="00E277CD" w:rsidRDefault="00E277CD">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E277CD">
              <w:trPr>
                <w:tblCellSpacing w:w="0" w:type="dxa"/>
              </w:trPr>
              <w:tc>
                <w:tcPr>
                  <w:tcW w:w="0" w:type="auto"/>
                  <w:gridSpan w:val="2"/>
                </w:tcPr>
                <w:p w:rsidR="00E277CD" w:rsidRDefault="00E277CD">
                  <w:pPr>
                    <w:rPr>
                      <w:sz w:val="24"/>
                      <w:szCs w:val="24"/>
                    </w:rPr>
                  </w:pPr>
                  <w:r>
                    <w:t>What happens to the different frequencies in a seismic wave as it travels long distances through the Earth’s mantle?</w:t>
                  </w:r>
                </w:p>
              </w:tc>
            </w:tr>
            <w:tr w:rsidR="00E277CD">
              <w:trPr>
                <w:tblCellSpacing w:w="0" w:type="dxa"/>
              </w:trPr>
              <w:tc>
                <w:tcPr>
                  <w:tcW w:w="0" w:type="auto"/>
                  <w:gridSpan w:val="2"/>
                  <w:vAlign w:val="center"/>
                </w:tcPr>
                <w:p w:rsidR="00E277CD" w:rsidRDefault="00E277CD">
                  <w:pPr>
                    <w:rPr>
                      <w:sz w:val="24"/>
                      <w:szCs w:val="24"/>
                    </w:rPr>
                  </w:pPr>
                </w:p>
              </w:tc>
            </w:tr>
            <w:tr w:rsidR="00E277CD">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E277CD">
                    <w:trPr>
                      <w:tblHeader/>
                    </w:trPr>
                    <w:tc>
                      <w:tcPr>
                        <w:tcW w:w="15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E277CD" w:rsidRDefault="00E277C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Correct Answer</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high frequencies get amplified</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high frequencies disappear</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noProof/>
                            <w:color w:val="000000"/>
                            <w:lang w:val="en-US"/>
                          </w:rPr>
                          <w:drawing>
                            <wp:inline distT="0" distB="0" distL="0" distR="0">
                              <wp:extent cx="157480" cy="157480"/>
                              <wp:effectExtent l="0" t="0" r="0" b="0"/>
                              <wp:docPr id="176" name="Picture 17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frequencies stay constant</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low frequencies disappear</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low frequencies are amplified</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bl>
                <w:p w:rsidR="00E277CD" w:rsidRDefault="00E277CD">
                  <w:pPr>
                    <w:rPr>
                      <w:sz w:val="24"/>
                      <w:szCs w:val="24"/>
                    </w:rPr>
                  </w:pPr>
                </w:p>
              </w:tc>
            </w:tr>
            <w:tr w:rsidR="00E277CD">
              <w:trPr>
                <w:tblCellSpacing w:w="0" w:type="dxa"/>
              </w:trPr>
              <w:tc>
                <w:tcPr>
                  <w:tcW w:w="500" w:type="pct"/>
                  <w:vAlign w:val="center"/>
                </w:tcPr>
                <w:p w:rsidR="00E277CD" w:rsidRDefault="00E277CD">
                  <w:pPr>
                    <w:rPr>
                      <w:sz w:val="24"/>
                      <w:szCs w:val="24"/>
                    </w:rPr>
                  </w:pPr>
                  <w:r>
                    <w:t>Score:</w:t>
                  </w:r>
                </w:p>
              </w:tc>
              <w:tc>
                <w:tcPr>
                  <w:tcW w:w="0" w:type="auto"/>
                  <w:vAlign w:val="center"/>
                </w:tcPr>
                <w:p w:rsidR="00E277CD" w:rsidRDefault="00E277CD">
                  <w:pPr>
                    <w:rPr>
                      <w:sz w:val="24"/>
                      <w:szCs w:val="24"/>
                    </w:rPr>
                  </w:pPr>
                  <w:r>
                    <w:t>0/1</w:t>
                  </w:r>
                </w:p>
              </w:tc>
            </w:tr>
            <w:tr w:rsidR="00E277CD">
              <w:trPr>
                <w:tblCellSpacing w:w="0" w:type="dxa"/>
              </w:trPr>
              <w:tc>
                <w:tcPr>
                  <w:tcW w:w="0" w:type="auto"/>
                  <w:gridSpan w:val="2"/>
                  <w:vAlign w:val="center"/>
                </w:tcPr>
                <w:p w:rsidR="00E277CD" w:rsidRDefault="00E277CD">
                  <w:pPr>
                    <w:rPr>
                      <w:sz w:val="24"/>
                      <w:szCs w:val="24"/>
                    </w:rPr>
                  </w:pPr>
                  <w:r>
                    <w:t> </w:t>
                  </w:r>
                </w:p>
              </w:tc>
            </w:tr>
          </w:tbl>
          <w:p w:rsidR="00E277CD" w:rsidRDefault="00E277CD">
            <w:pPr>
              <w:rPr>
                <w:sz w:val="24"/>
                <w:szCs w:val="24"/>
              </w:rPr>
            </w:pPr>
          </w:p>
        </w:tc>
      </w:tr>
      <w:tr w:rsidR="00E277CD">
        <w:trPr>
          <w:tblCellSpacing w:w="0" w:type="dxa"/>
        </w:trPr>
        <w:tc>
          <w:tcPr>
            <w:tcW w:w="0" w:type="auto"/>
            <w:vAlign w:val="center"/>
          </w:tcPr>
          <w:p w:rsidR="00E277CD" w:rsidRPr="00E277CD" w:rsidRDefault="00E277CD" w:rsidP="00E277CD">
            <w:r w:rsidRPr="00E277CD">
              <w:t>2.</w:t>
            </w:r>
          </w:p>
        </w:tc>
        <w:tc>
          <w:tcPr>
            <w:tcW w:w="0" w:type="auto"/>
            <w:vAlign w:val="center"/>
          </w:tcPr>
          <w:p w:rsidR="00E277CD" w:rsidRDefault="00E277CD">
            <w:pPr>
              <w:rPr>
                <w:sz w:val="24"/>
                <w:szCs w:val="24"/>
              </w:rPr>
            </w:pPr>
          </w:p>
        </w:tc>
      </w:tr>
      <w:tr w:rsidR="00E277CD">
        <w:trPr>
          <w:tblCellSpacing w:w="0" w:type="dxa"/>
        </w:trPr>
        <w:tc>
          <w:tcPr>
            <w:tcW w:w="0" w:type="auto"/>
            <w:vAlign w:val="center"/>
          </w:tcPr>
          <w:p w:rsidR="00E277CD" w:rsidRPr="00E277CD" w:rsidRDefault="00E277CD">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E277CD">
              <w:trPr>
                <w:tblCellSpacing w:w="0" w:type="dxa"/>
              </w:trPr>
              <w:tc>
                <w:tcPr>
                  <w:tcW w:w="0" w:type="auto"/>
                  <w:gridSpan w:val="2"/>
                </w:tcPr>
                <w:p w:rsidR="00E277CD" w:rsidRDefault="00E277CD">
                  <w:pPr>
                    <w:rPr>
                      <w:sz w:val="24"/>
                      <w:szCs w:val="24"/>
                    </w:rPr>
                  </w:pPr>
                  <w:r>
                    <w:t>P-waves can travel through ________.</w:t>
                  </w:r>
                </w:p>
              </w:tc>
            </w:tr>
            <w:tr w:rsidR="00E277CD">
              <w:trPr>
                <w:tblCellSpacing w:w="0" w:type="dxa"/>
              </w:trPr>
              <w:tc>
                <w:tcPr>
                  <w:tcW w:w="0" w:type="auto"/>
                  <w:gridSpan w:val="2"/>
                  <w:vAlign w:val="center"/>
                </w:tcPr>
                <w:p w:rsidR="00E277CD" w:rsidRDefault="00E277CD">
                  <w:pPr>
                    <w:rPr>
                      <w:sz w:val="24"/>
                      <w:szCs w:val="24"/>
                    </w:rPr>
                  </w:pPr>
                </w:p>
              </w:tc>
            </w:tr>
            <w:tr w:rsidR="00E277CD">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E277CD">
                    <w:trPr>
                      <w:tblHeader/>
                    </w:trPr>
                    <w:tc>
                      <w:tcPr>
                        <w:tcW w:w="15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E277CD" w:rsidRDefault="00E277C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Correct Answer</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solids only</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noProof/>
                            <w:color w:val="000000"/>
                            <w:lang w:val="en-US"/>
                          </w:rPr>
                          <w:drawing>
                            <wp:inline distT="0" distB="0" distL="0" distR="0">
                              <wp:extent cx="157480" cy="157480"/>
                              <wp:effectExtent l="0" t="0" r="0" b="0"/>
                              <wp:docPr id="175" name="Picture 17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liquids only</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solids and liquids only</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gases, liquids, and solids</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noProof/>
                            <w:color w:val="000000"/>
                            <w:lang w:val="en-US"/>
                          </w:rPr>
                          <w:drawing>
                            <wp:inline distT="0" distB="0" distL="0" distR="0">
                              <wp:extent cx="157480" cy="157480"/>
                              <wp:effectExtent l="0" t="0" r="0" b="0"/>
                              <wp:docPr id="174" name="Picture 17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a vacuum</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bl>
                <w:p w:rsidR="00E277CD" w:rsidRDefault="00E277CD">
                  <w:pPr>
                    <w:rPr>
                      <w:sz w:val="24"/>
                      <w:szCs w:val="24"/>
                    </w:rPr>
                  </w:pPr>
                </w:p>
              </w:tc>
            </w:tr>
            <w:tr w:rsidR="00E277CD">
              <w:trPr>
                <w:tblCellSpacing w:w="0" w:type="dxa"/>
              </w:trPr>
              <w:tc>
                <w:tcPr>
                  <w:tcW w:w="500" w:type="pct"/>
                  <w:vAlign w:val="center"/>
                </w:tcPr>
                <w:p w:rsidR="00E277CD" w:rsidRDefault="00E277CD">
                  <w:pPr>
                    <w:rPr>
                      <w:sz w:val="24"/>
                      <w:szCs w:val="24"/>
                    </w:rPr>
                  </w:pPr>
                  <w:r>
                    <w:t>Score:</w:t>
                  </w:r>
                </w:p>
              </w:tc>
              <w:tc>
                <w:tcPr>
                  <w:tcW w:w="0" w:type="auto"/>
                  <w:vAlign w:val="center"/>
                </w:tcPr>
                <w:p w:rsidR="00E277CD" w:rsidRDefault="00E277CD">
                  <w:pPr>
                    <w:rPr>
                      <w:sz w:val="24"/>
                      <w:szCs w:val="24"/>
                    </w:rPr>
                  </w:pPr>
                  <w:r>
                    <w:t>0/1</w:t>
                  </w:r>
                </w:p>
              </w:tc>
            </w:tr>
            <w:tr w:rsidR="00E277CD">
              <w:trPr>
                <w:tblCellSpacing w:w="0" w:type="dxa"/>
              </w:trPr>
              <w:tc>
                <w:tcPr>
                  <w:tcW w:w="0" w:type="auto"/>
                  <w:gridSpan w:val="2"/>
                  <w:vAlign w:val="center"/>
                </w:tcPr>
                <w:p w:rsidR="00E277CD" w:rsidRDefault="00E277CD">
                  <w:pPr>
                    <w:rPr>
                      <w:sz w:val="24"/>
                      <w:szCs w:val="24"/>
                    </w:rPr>
                  </w:pPr>
                  <w:r>
                    <w:t> </w:t>
                  </w:r>
                </w:p>
              </w:tc>
            </w:tr>
          </w:tbl>
          <w:p w:rsidR="00E277CD" w:rsidRDefault="00E277CD">
            <w:pPr>
              <w:rPr>
                <w:sz w:val="24"/>
                <w:szCs w:val="24"/>
              </w:rPr>
            </w:pPr>
          </w:p>
        </w:tc>
      </w:tr>
      <w:tr w:rsidR="00E277CD">
        <w:trPr>
          <w:tblCellSpacing w:w="0" w:type="dxa"/>
        </w:trPr>
        <w:tc>
          <w:tcPr>
            <w:tcW w:w="0" w:type="auto"/>
            <w:vAlign w:val="center"/>
          </w:tcPr>
          <w:p w:rsidR="00E277CD" w:rsidRPr="00E277CD" w:rsidRDefault="00E277CD" w:rsidP="00E277CD">
            <w:r w:rsidRPr="00E277CD">
              <w:t>3.</w:t>
            </w:r>
          </w:p>
        </w:tc>
        <w:tc>
          <w:tcPr>
            <w:tcW w:w="0" w:type="auto"/>
            <w:vAlign w:val="center"/>
          </w:tcPr>
          <w:p w:rsidR="00E277CD" w:rsidRDefault="00E277CD">
            <w:pPr>
              <w:rPr>
                <w:sz w:val="24"/>
                <w:szCs w:val="24"/>
              </w:rPr>
            </w:pPr>
          </w:p>
        </w:tc>
      </w:tr>
      <w:tr w:rsidR="00E277CD">
        <w:trPr>
          <w:tblCellSpacing w:w="0" w:type="dxa"/>
        </w:trPr>
        <w:tc>
          <w:tcPr>
            <w:tcW w:w="0" w:type="auto"/>
            <w:vAlign w:val="center"/>
          </w:tcPr>
          <w:p w:rsidR="00E277CD" w:rsidRPr="00E277CD" w:rsidRDefault="00E277CD">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E277CD">
              <w:trPr>
                <w:tblCellSpacing w:w="0" w:type="dxa"/>
              </w:trPr>
              <w:tc>
                <w:tcPr>
                  <w:tcW w:w="0" w:type="auto"/>
                  <w:gridSpan w:val="2"/>
                </w:tcPr>
                <w:p w:rsidR="00E277CD" w:rsidRDefault="00E277CD">
                  <w:pPr>
                    <w:rPr>
                      <w:sz w:val="24"/>
                      <w:szCs w:val="24"/>
                    </w:rPr>
                  </w:pPr>
                  <w:r>
                    <w:t>The S-wave shadow zone provides evidence that the Earth _____.</w:t>
                  </w:r>
                </w:p>
              </w:tc>
            </w:tr>
            <w:tr w:rsidR="00E277CD">
              <w:trPr>
                <w:tblCellSpacing w:w="0" w:type="dxa"/>
              </w:trPr>
              <w:tc>
                <w:tcPr>
                  <w:tcW w:w="0" w:type="auto"/>
                  <w:gridSpan w:val="2"/>
                  <w:vAlign w:val="center"/>
                </w:tcPr>
                <w:p w:rsidR="00E277CD" w:rsidRDefault="00E277CD">
                  <w:pPr>
                    <w:rPr>
                      <w:sz w:val="24"/>
                      <w:szCs w:val="24"/>
                    </w:rPr>
                  </w:pPr>
                </w:p>
              </w:tc>
            </w:tr>
            <w:tr w:rsidR="00E277CD">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E277CD">
                    <w:trPr>
                      <w:tblHeader/>
                    </w:trPr>
                    <w:tc>
                      <w:tcPr>
                        <w:tcW w:w="15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E277CD" w:rsidRDefault="00E277C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Correct Answer</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is solid all the way through</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is radially symmetric</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noProof/>
                            <w:color w:val="000000"/>
                            <w:lang w:val="en-US"/>
                          </w:rPr>
                          <w:drawing>
                            <wp:inline distT="0" distB="0" distL="0" distR="0">
                              <wp:extent cx="157480" cy="157480"/>
                              <wp:effectExtent l="0" t="0" r="0" b="0"/>
                              <wp:docPr id="173" name="Picture 17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has a dense outer core</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has a liquid outer core</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noProof/>
                            <w:color w:val="000000"/>
                            <w:lang w:val="en-US"/>
                          </w:rPr>
                          <w:drawing>
                            <wp:inline distT="0" distB="0" distL="0" distR="0">
                              <wp:extent cx="157480" cy="157480"/>
                              <wp:effectExtent l="0" t="0" r="0" b="0"/>
                              <wp:docPr id="172" name="Picture 17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has a thin crust</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bl>
                <w:p w:rsidR="00E277CD" w:rsidRDefault="00E277CD">
                  <w:pPr>
                    <w:rPr>
                      <w:sz w:val="24"/>
                      <w:szCs w:val="24"/>
                    </w:rPr>
                  </w:pPr>
                </w:p>
              </w:tc>
            </w:tr>
            <w:tr w:rsidR="00E277CD">
              <w:trPr>
                <w:tblCellSpacing w:w="0" w:type="dxa"/>
              </w:trPr>
              <w:tc>
                <w:tcPr>
                  <w:tcW w:w="500" w:type="pct"/>
                  <w:vAlign w:val="center"/>
                </w:tcPr>
                <w:p w:rsidR="00E277CD" w:rsidRDefault="00E277CD">
                  <w:pPr>
                    <w:rPr>
                      <w:sz w:val="24"/>
                      <w:szCs w:val="24"/>
                    </w:rPr>
                  </w:pPr>
                  <w:r>
                    <w:t>Score:</w:t>
                  </w:r>
                </w:p>
              </w:tc>
              <w:tc>
                <w:tcPr>
                  <w:tcW w:w="0" w:type="auto"/>
                  <w:vAlign w:val="center"/>
                </w:tcPr>
                <w:p w:rsidR="00E277CD" w:rsidRDefault="00E277CD">
                  <w:pPr>
                    <w:rPr>
                      <w:sz w:val="24"/>
                      <w:szCs w:val="24"/>
                    </w:rPr>
                  </w:pPr>
                  <w:r>
                    <w:t>0/1</w:t>
                  </w:r>
                </w:p>
              </w:tc>
            </w:tr>
            <w:tr w:rsidR="00E277CD">
              <w:trPr>
                <w:tblCellSpacing w:w="0" w:type="dxa"/>
              </w:trPr>
              <w:tc>
                <w:tcPr>
                  <w:tcW w:w="0" w:type="auto"/>
                  <w:gridSpan w:val="2"/>
                  <w:vAlign w:val="center"/>
                </w:tcPr>
                <w:p w:rsidR="00E277CD" w:rsidRDefault="00E277CD">
                  <w:pPr>
                    <w:rPr>
                      <w:sz w:val="24"/>
                      <w:szCs w:val="24"/>
                    </w:rPr>
                  </w:pPr>
                  <w:r>
                    <w:t> </w:t>
                  </w:r>
                </w:p>
              </w:tc>
            </w:tr>
          </w:tbl>
          <w:p w:rsidR="00E277CD" w:rsidRDefault="00E277CD">
            <w:pPr>
              <w:rPr>
                <w:sz w:val="24"/>
                <w:szCs w:val="24"/>
              </w:rPr>
            </w:pPr>
          </w:p>
        </w:tc>
      </w:tr>
      <w:tr w:rsidR="00E277CD">
        <w:trPr>
          <w:tblCellSpacing w:w="0" w:type="dxa"/>
        </w:trPr>
        <w:tc>
          <w:tcPr>
            <w:tcW w:w="0" w:type="auto"/>
            <w:vAlign w:val="center"/>
          </w:tcPr>
          <w:p w:rsidR="00E277CD" w:rsidRPr="00E277CD" w:rsidRDefault="00E277CD" w:rsidP="00E277CD">
            <w:r w:rsidRPr="00E277CD">
              <w:t>4.</w:t>
            </w:r>
          </w:p>
        </w:tc>
        <w:tc>
          <w:tcPr>
            <w:tcW w:w="0" w:type="auto"/>
            <w:vAlign w:val="center"/>
          </w:tcPr>
          <w:p w:rsidR="00E277CD" w:rsidRDefault="00E277CD">
            <w:pPr>
              <w:rPr>
                <w:sz w:val="24"/>
                <w:szCs w:val="24"/>
              </w:rPr>
            </w:pPr>
          </w:p>
        </w:tc>
      </w:tr>
      <w:tr w:rsidR="00E277CD">
        <w:trPr>
          <w:tblCellSpacing w:w="0" w:type="dxa"/>
        </w:trPr>
        <w:tc>
          <w:tcPr>
            <w:tcW w:w="0" w:type="auto"/>
            <w:vAlign w:val="center"/>
          </w:tcPr>
          <w:p w:rsidR="00E277CD" w:rsidRPr="00E277CD" w:rsidRDefault="00E277CD">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E277CD">
              <w:trPr>
                <w:tblCellSpacing w:w="0" w:type="dxa"/>
              </w:trPr>
              <w:tc>
                <w:tcPr>
                  <w:tcW w:w="0" w:type="auto"/>
                  <w:gridSpan w:val="2"/>
                </w:tcPr>
                <w:p w:rsidR="00E277CD" w:rsidRDefault="00E277CD">
                  <w:pPr>
                    <w:rPr>
                      <w:sz w:val="24"/>
                      <w:szCs w:val="24"/>
                    </w:rPr>
                  </w:pPr>
                  <w:r>
                    <w:t>When earthquake scientists poll residents of a city struck by an earthquake, what are they trying to figure out?</w:t>
                  </w:r>
                </w:p>
              </w:tc>
            </w:tr>
            <w:tr w:rsidR="00E277CD">
              <w:trPr>
                <w:tblCellSpacing w:w="0" w:type="dxa"/>
              </w:trPr>
              <w:tc>
                <w:tcPr>
                  <w:tcW w:w="0" w:type="auto"/>
                  <w:gridSpan w:val="2"/>
                  <w:vAlign w:val="center"/>
                </w:tcPr>
                <w:p w:rsidR="00E277CD" w:rsidRDefault="00E277CD">
                  <w:pPr>
                    <w:rPr>
                      <w:sz w:val="24"/>
                      <w:szCs w:val="24"/>
                    </w:rPr>
                  </w:pPr>
                </w:p>
              </w:tc>
            </w:tr>
            <w:tr w:rsidR="00E277CD">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E277CD">
                    <w:trPr>
                      <w:tblHeader/>
                    </w:trPr>
                    <w:tc>
                      <w:tcPr>
                        <w:tcW w:w="15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E277CD" w:rsidRDefault="00E277C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Correct Answer</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Richter magnitude</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noProof/>
                            <w:color w:val="000000"/>
                            <w:lang w:val="en-US"/>
                          </w:rPr>
                          <w:drawing>
                            <wp:inline distT="0" distB="0" distL="0" distR="0">
                              <wp:extent cx="157480" cy="157480"/>
                              <wp:effectExtent l="0" t="0" r="0" b="0"/>
                              <wp:docPr id="171" name="Picture 17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intensity</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noProof/>
                            <w:color w:val="000000"/>
                            <w:lang w:val="en-US"/>
                          </w:rPr>
                          <w:drawing>
                            <wp:inline distT="0" distB="0" distL="0" distR="0">
                              <wp:extent cx="157480" cy="157480"/>
                              <wp:effectExtent l="0" t="0" r="0" b="0"/>
                              <wp:docPr id="170" name="Picture 17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anisotropy</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rupture directionality</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hypocenter depth</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bl>
                <w:p w:rsidR="00E277CD" w:rsidRDefault="00E277CD">
                  <w:pPr>
                    <w:rPr>
                      <w:sz w:val="24"/>
                      <w:szCs w:val="24"/>
                    </w:rPr>
                  </w:pPr>
                </w:p>
              </w:tc>
            </w:tr>
            <w:tr w:rsidR="00E277CD">
              <w:trPr>
                <w:tblCellSpacing w:w="0" w:type="dxa"/>
              </w:trPr>
              <w:tc>
                <w:tcPr>
                  <w:tcW w:w="500" w:type="pct"/>
                  <w:vAlign w:val="center"/>
                </w:tcPr>
                <w:p w:rsidR="00E277CD" w:rsidRDefault="00E277CD">
                  <w:pPr>
                    <w:rPr>
                      <w:sz w:val="24"/>
                      <w:szCs w:val="24"/>
                    </w:rPr>
                  </w:pPr>
                  <w:r>
                    <w:t>Score:</w:t>
                  </w:r>
                </w:p>
              </w:tc>
              <w:tc>
                <w:tcPr>
                  <w:tcW w:w="0" w:type="auto"/>
                  <w:vAlign w:val="center"/>
                </w:tcPr>
                <w:p w:rsidR="00E277CD" w:rsidRDefault="00E277CD">
                  <w:pPr>
                    <w:rPr>
                      <w:sz w:val="24"/>
                      <w:szCs w:val="24"/>
                    </w:rPr>
                  </w:pPr>
                  <w:r>
                    <w:t>1/1</w:t>
                  </w:r>
                </w:p>
              </w:tc>
            </w:tr>
            <w:tr w:rsidR="00E277CD">
              <w:trPr>
                <w:tblCellSpacing w:w="0" w:type="dxa"/>
              </w:trPr>
              <w:tc>
                <w:tcPr>
                  <w:tcW w:w="0" w:type="auto"/>
                  <w:gridSpan w:val="2"/>
                  <w:vAlign w:val="center"/>
                </w:tcPr>
                <w:p w:rsidR="00E277CD" w:rsidRDefault="00E277CD">
                  <w:pPr>
                    <w:rPr>
                      <w:sz w:val="24"/>
                      <w:szCs w:val="24"/>
                    </w:rPr>
                  </w:pPr>
                  <w:r>
                    <w:t> </w:t>
                  </w:r>
                </w:p>
              </w:tc>
            </w:tr>
          </w:tbl>
          <w:p w:rsidR="00E277CD" w:rsidRDefault="00E277CD">
            <w:pPr>
              <w:rPr>
                <w:sz w:val="24"/>
                <w:szCs w:val="24"/>
              </w:rPr>
            </w:pPr>
          </w:p>
        </w:tc>
      </w:tr>
      <w:tr w:rsidR="00E277CD">
        <w:trPr>
          <w:tblCellSpacing w:w="0" w:type="dxa"/>
        </w:trPr>
        <w:tc>
          <w:tcPr>
            <w:tcW w:w="0" w:type="auto"/>
            <w:vAlign w:val="center"/>
          </w:tcPr>
          <w:p w:rsidR="00E277CD" w:rsidRPr="00E277CD" w:rsidRDefault="00E277CD" w:rsidP="00E277CD">
            <w:r w:rsidRPr="00E277CD">
              <w:t>5.</w:t>
            </w:r>
          </w:p>
        </w:tc>
        <w:tc>
          <w:tcPr>
            <w:tcW w:w="0" w:type="auto"/>
            <w:vAlign w:val="center"/>
          </w:tcPr>
          <w:p w:rsidR="00E277CD" w:rsidRDefault="00E277CD">
            <w:pPr>
              <w:rPr>
                <w:sz w:val="24"/>
                <w:szCs w:val="24"/>
              </w:rPr>
            </w:pPr>
          </w:p>
        </w:tc>
      </w:tr>
      <w:tr w:rsidR="00E277CD">
        <w:trPr>
          <w:tblCellSpacing w:w="0" w:type="dxa"/>
        </w:trPr>
        <w:tc>
          <w:tcPr>
            <w:tcW w:w="0" w:type="auto"/>
            <w:vAlign w:val="center"/>
          </w:tcPr>
          <w:p w:rsidR="00E277CD" w:rsidRPr="00E277CD" w:rsidRDefault="00E277CD">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33"/>
              <w:gridCol w:w="11098"/>
            </w:tblGrid>
            <w:tr w:rsidR="00E277CD">
              <w:trPr>
                <w:tblCellSpacing w:w="0" w:type="dxa"/>
              </w:trPr>
              <w:tc>
                <w:tcPr>
                  <w:tcW w:w="0" w:type="auto"/>
                  <w:gridSpan w:val="2"/>
                </w:tcPr>
                <w:p w:rsidR="00E277CD" w:rsidRDefault="00E277CD">
                  <w:pPr>
                    <w:rPr>
                      <w:sz w:val="24"/>
                      <w:szCs w:val="24"/>
                    </w:rPr>
                  </w:pPr>
                  <w:r>
                    <w:t>Which method is an "active" technique for making buildings safer during an earthquake?</w:t>
                  </w:r>
                </w:p>
              </w:tc>
            </w:tr>
            <w:tr w:rsidR="00E277CD">
              <w:trPr>
                <w:tblCellSpacing w:w="0" w:type="dxa"/>
              </w:trPr>
              <w:tc>
                <w:tcPr>
                  <w:tcW w:w="0" w:type="auto"/>
                  <w:gridSpan w:val="2"/>
                  <w:vAlign w:val="center"/>
                </w:tcPr>
                <w:p w:rsidR="00E277CD" w:rsidRDefault="00E277CD">
                  <w:pPr>
                    <w:rPr>
                      <w:sz w:val="24"/>
                      <w:szCs w:val="24"/>
                    </w:rPr>
                  </w:pPr>
                </w:p>
              </w:tc>
            </w:tr>
            <w:tr w:rsidR="00E277CD">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E277CD">
                    <w:trPr>
                      <w:tblHeader/>
                    </w:trPr>
                    <w:tc>
                      <w:tcPr>
                        <w:tcW w:w="15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E277CD" w:rsidRDefault="00E277C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E277CD" w:rsidRDefault="00E277CD">
                        <w:pPr>
                          <w:spacing w:before="90"/>
                          <w:rPr>
                            <w:b/>
                            <w:bCs/>
                            <w:color w:val="394859"/>
                            <w:sz w:val="24"/>
                            <w:szCs w:val="24"/>
                          </w:rPr>
                        </w:pPr>
                        <w:r>
                          <w:rPr>
                            <w:b/>
                            <w:bCs/>
                            <w:color w:val="394859"/>
                          </w:rPr>
                          <w:t>Correct Answer</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Adding shear walls to the building’s exterior.</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Isolating the building from the ground using huge rubber pads.</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noProof/>
                            <w:color w:val="000000"/>
                            <w:lang w:val="en-US"/>
                          </w:rPr>
                          <w:drawing>
                            <wp:inline distT="0" distB="0" distL="0" distR="0">
                              <wp:extent cx="157480" cy="157480"/>
                              <wp:effectExtent l="0" t="0" r="0" b="0"/>
                              <wp:docPr id="169" name="Picture 16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Including cross-bracing to make the building stiffer.</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noProof/>
                            <w:color w:val="000000"/>
                            <w:lang w:val="en-US"/>
                          </w:rPr>
                          <w:drawing>
                            <wp:inline distT="0" distB="0" distL="0" distR="0">
                              <wp:extent cx="157480" cy="157480"/>
                              <wp:effectExtent l="0" t="0" r="0" b="0"/>
                              <wp:docPr id="168" name="Picture 16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Bolting the building firmly to the basement rock.</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r w:rsidR="00E277CD">
                    <w:tc>
                      <w:tcPr>
                        <w:tcW w:w="0" w:type="auto"/>
                        <w:tcBorders>
                          <w:bottom w:val="single" w:sz="6" w:space="0" w:color="BDBDBD"/>
                        </w:tcBorders>
                        <w:noWrap/>
                        <w:tcMar>
                          <w:top w:w="45" w:type="dxa"/>
                          <w:left w:w="45" w:type="dxa"/>
                          <w:bottom w:w="45" w:type="dxa"/>
                          <w:right w:w="45" w:type="dxa"/>
                        </w:tcMar>
                      </w:tcPr>
                      <w:p w:rsidR="00E277CD" w:rsidRDefault="00E277C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Building a shear core into the interior of the building to make it resist side-to-side motion.</w:t>
                        </w:r>
                      </w:p>
                    </w:tc>
                    <w:tc>
                      <w:tcPr>
                        <w:tcW w:w="0" w:type="auto"/>
                        <w:tcBorders>
                          <w:bottom w:val="single" w:sz="6" w:space="0" w:color="BDBDBD"/>
                        </w:tcBorders>
                        <w:tcMar>
                          <w:top w:w="45" w:type="dxa"/>
                          <w:left w:w="45" w:type="dxa"/>
                          <w:bottom w:w="45" w:type="dxa"/>
                          <w:right w:w="45" w:type="dxa"/>
                        </w:tcMar>
                      </w:tcPr>
                      <w:p w:rsidR="00E277CD" w:rsidRDefault="00E277CD">
                        <w:pPr>
                          <w:spacing w:before="90"/>
                          <w:rPr>
                            <w:color w:val="000000"/>
                            <w:sz w:val="24"/>
                            <w:szCs w:val="24"/>
                          </w:rPr>
                        </w:pPr>
                        <w:r>
                          <w:rPr>
                            <w:color w:val="000000"/>
                          </w:rPr>
                          <w:t> </w:t>
                        </w:r>
                      </w:p>
                    </w:tc>
                  </w:tr>
                </w:tbl>
                <w:p w:rsidR="00E277CD" w:rsidRDefault="00E277CD">
                  <w:pPr>
                    <w:rPr>
                      <w:sz w:val="24"/>
                      <w:szCs w:val="24"/>
                    </w:rPr>
                  </w:pPr>
                </w:p>
              </w:tc>
            </w:tr>
            <w:tr w:rsidR="00E277CD">
              <w:trPr>
                <w:tblCellSpacing w:w="0" w:type="dxa"/>
              </w:trPr>
              <w:tc>
                <w:tcPr>
                  <w:tcW w:w="500" w:type="pct"/>
                  <w:vAlign w:val="center"/>
                </w:tcPr>
                <w:p w:rsidR="00E277CD" w:rsidRDefault="00E277CD">
                  <w:pPr>
                    <w:rPr>
                      <w:sz w:val="24"/>
                      <w:szCs w:val="24"/>
                    </w:rPr>
                  </w:pPr>
                  <w:bookmarkStart w:id="0" w:name="_GoBack" w:colFirst="0" w:colLast="1"/>
                  <w:r>
                    <w:t>Score:</w:t>
                  </w:r>
                </w:p>
              </w:tc>
              <w:tc>
                <w:tcPr>
                  <w:tcW w:w="0" w:type="auto"/>
                  <w:vAlign w:val="center"/>
                </w:tcPr>
                <w:p w:rsidR="00E277CD" w:rsidRDefault="00E277CD">
                  <w:pPr>
                    <w:rPr>
                      <w:sz w:val="24"/>
                      <w:szCs w:val="24"/>
                    </w:rPr>
                  </w:pPr>
                  <w:r>
                    <w:t>0/1</w:t>
                  </w:r>
                </w:p>
              </w:tc>
            </w:tr>
            <w:bookmarkEnd w:id="0"/>
            <w:tr w:rsidR="00E277CD">
              <w:trPr>
                <w:tblCellSpacing w:w="0" w:type="dxa"/>
              </w:trPr>
              <w:tc>
                <w:tcPr>
                  <w:tcW w:w="0" w:type="auto"/>
                  <w:gridSpan w:val="2"/>
                  <w:vAlign w:val="center"/>
                </w:tcPr>
                <w:p w:rsidR="00E277CD" w:rsidRDefault="00E277CD">
                  <w:pPr>
                    <w:rPr>
                      <w:sz w:val="24"/>
                      <w:szCs w:val="24"/>
                    </w:rPr>
                  </w:pPr>
                  <w:r>
                    <w:t> </w:t>
                  </w:r>
                </w:p>
              </w:tc>
            </w:tr>
          </w:tbl>
          <w:p w:rsidR="00E277CD" w:rsidRDefault="00E277CD">
            <w:pPr>
              <w:rPr>
                <w:sz w:val="24"/>
                <w:szCs w:val="24"/>
              </w:rPr>
            </w:pPr>
          </w:p>
        </w:tc>
      </w:tr>
      <w:tr w:rsidR="00BE135E">
        <w:trPr>
          <w:tblCellSpacing w:w="0" w:type="dxa"/>
        </w:trPr>
        <w:tc>
          <w:tcPr>
            <w:tcW w:w="0" w:type="auto"/>
            <w:vAlign w:val="center"/>
          </w:tcPr>
          <w:p w:rsidR="00BE135E" w:rsidRPr="00BE135E" w:rsidRDefault="00BE135E" w:rsidP="00BE135E">
            <w:r w:rsidRPr="00BE135E">
              <w:t>2.</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Match the following description to the correct wave.</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7513"/>
                    <w:gridCol w:w="1858"/>
                    <w:gridCol w:w="2689"/>
                  </w:tblGrid>
                  <w:tr w:rsidR="00BE135E">
                    <w:trPr>
                      <w:tblHeader/>
                    </w:trPr>
                    <w:tc>
                      <w:tcPr>
                        <w:tcW w:w="0" w:type="auto"/>
                        <w:tcMar>
                          <w:top w:w="45" w:type="dxa"/>
                          <w:left w:w="45" w:type="dxa"/>
                          <w:bottom w:w="45" w:type="dxa"/>
                          <w:right w:w="45" w:type="dxa"/>
                        </w:tcMar>
                      </w:tcPr>
                      <w:p w:rsidR="00BE135E" w:rsidRDefault="00BE135E">
                        <w:pPr>
                          <w:spacing w:before="90"/>
                          <w:rPr>
                            <w:b/>
                            <w:bCs/>
                            <w:color w:val="394859"/>
                            <w:sz w:val="24"/>
                            <w:szCs w:val="24"/>
                          </w:rPr>
                        </w:pPr>
                        <w:r>
                          <w:rPr>
                            <w:b/>
                            <w:bCs/>
                            <w:color w:val="394859"/>
                          </w:rPr>
                          <w:t>Statement</w:t>
                        </w:r>
                      </w:p>
                    </w:tc>
                    <w:tc>
                      <w:tcPr>
                        <w:tcW w:w="0" w:type="auto"/>
                        <w:tcMar>
                          <w:top w:w="45" w:type="dxa"/>
                          <w:left w:w="45" w:type="dxa"/>
                          <w:bottom w:w="45" w:type="dxa"/>
                          <w:right w:w="45" w:type="dxa"/>
                        </w:tcMar>
                      </w:tcPr>
                      <w:p w:rsidR="00BE135E" w:rsidRDefault="00BE135E">
                        <w:pPr>
                          <w:spacing w:before="90"/>
                          <w:rPr>
                            <w:b/>
                            <w:bCs/>
                            <w:color w:val="394859"/>
                            <w:sz w:val="24"/>
                            <w:szCs w:val="24"/>
                          </w:rPr>
                        </w:pPr>
                        <w:r>
                          <w:rPr>
                            <w:b/>
                            <w:bCs/>
                            <w:color w:val="394859"/>
                          </w:rPr>
                          <w:t>Response</w:t>
                        </w:r>
                      </w:p>
                    </w:tc>
                    <w:tc>
                      <w:tcPr>
                        <w:tcW w:w="0" w:type="auto"/>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Match</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1st wave recorded on a seismogram</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P Waves</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P Waves</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Travels through solids only</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 Waves</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 Waves</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Surface waves with a rolling motion</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Rayleigh</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Rayleigh</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Slowest and most damaging seismic waves</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Love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Surface</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Surface waves with a side-to-side motion</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Surface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Love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0.6/1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3.</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In what type of plate boundary would you expect to see a fault like that represented below?</w:t>
                  </w:r>
                </w:p>
              </w:tc>
            </w:tr>
            <w:tr w:rsidR="00BE135E">
              <w:trPr>
                <w:tblCellSpacing w:w="0" w:type="dxa"/>
              </w:trPr>
              <w:tc>
                <w:tcPr>
                  <w:tcW w:w="0" w:type="auto"/>
                  <w:gridSpan w:val="2"/>
                  <w:vAlign w:val="center"/>
                </w:tcPr>
                <w:p w:rsidR="00BE135E" w:rsidRDefault="00E354DC">
                  <w:pPr>
                    <w:rPr>
                      <w:sz w:val="24"/>
                      <w:szCs w:val="24"/>
                    </w:rPr>
                  </w:pPr>
                  <w:r w:rsidRPr="00E354DC">
                    <w:rPr>
                      <w:noProof/>
                      <w:lang w:eastAsia="en-CA"/>
                    </w:rPr>
                  </w:r>
                  <w:r w:rsidRPr="00E354DC">
                    <w:rPr>
                      <w:noProof/>
                      <w:lang w:eastAsia="en-CA"/>
                    </w:rPr>
                    <w:pict>
                      <v:rect id="Rectangle 198" o:spid="_x0000_s1027" alt="Description: normal-fault.jpg"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" filled="f" stroked="f">
                        <o:lock v:ext="edit" aspectratio="t"/>
                        <w10:wrap type="none"/>
                        <w10:anchorlock/>
                      </v:rect>
                    </w:pict>
                  </w: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9286"/>
                    <w:gridCol w:w="2412"/>
                  </w:tblGrid>
                  <w:tr w:rsidR="00BE135E">
                    <w:trPr>
                      <w:tblHeader/>
                    </w:trPr>
                    <w:tc>
                      <w:tcPr>
                        <w:tcW w:w="15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Divergent</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noProof/>
                            <w:color w:val="000000"/>
                            <w:lang w:val="en-US"/>
                          </w:rPr>
                          <w:drawing>
                            <wp:inline distT="0" distB="0" distL="0" distR="0">
                              <wp:extent cx="157480" cy="157480"/>
                              <wp:effectExtent l="0" t="0" r="0" b="0"/>
                              <wp:docPr id="197" name="Picture 19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Convergent</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noProof/>
                            <w:color w:val="000000"/>
                            <w:lang w:val="en-US"/>
                          </w:rPr>
                          <w:drawing>
                            <wp:inline distT="0" distB="0" distL="0" distR="0">
                              <wp:extent cx="157480" cy="157480"/>
                              <wp:effectExtent l="0" t="0" r="0" b="0"/>
                              <wp:docPr id="196" name="Picture 19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Transform</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Hot spot</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Dormant</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0/1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4.</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What type of stress is being exerted in the scenario from the previous question?</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9286"/>
                    <w:gridCol w:w="2412"/>
                  </w:tblGrid>
                  <w:tr w:rsidR="00BE135E">
                    <w:trPr>
                      <w:tblHeader/>
                    </w:trPr>
                    <w:tc>
                      <w:tcPr>
                        <w:tcW w:w="15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noProof/>
                            <w:color w:val="000000"/>
                            <w:lang w:val="en-US"/>
                          </w:rPr>
                          <w:drawing>
                            <wp:inline distT="0" distB="0" distL="0" distR="0">
                              <wp:extent cx="157480" cy="157480"/>
                              <wp:effectExtent l="0" t="0" r="0" b="0"/>
                              <wp:docPr id="195" name="Picture 19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Tensional</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noProof/>
                            <w:color w:val="000000"/>
                            <w:lang w:val="en-US"/>
                          </w:rPr>
                          <w:drawing>
                            <wp:inline distT="0" distB="0" distL="0" distR="0">
                              <wp:extent cx="157480" cy="157480"/>
                              <wp:effectExtent l="0" t="0" r="0" b="0"/>
                              <wp:docPr id="194" name="Picture 19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Shear</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Rotational</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Compressional</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1/1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5.</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The 1949 earthquake in the Queen Charlotte Islands was about the same magnitude as the 1906 earthquake in San Francisco. Why was there so much more property damage as a result of the San Francisco earthquake and little damage done by the Queen Charlotte Islands earthquake?</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9286"/>
                    <w:gridCol w:w="2412"/>
                  </w:tblGrid>
                  <w:tr w:rsidR="00BE135E">
                    <w:trPr>
                      <w:tblHeader/>
                    </w:trPr>
                    <w:tc>
                      <w:tcPr>
                        <w:tcW w:w="15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noProof/>
                            <w:color w:val="000000"/>
                            <w:lang w:val="en-US"/>
                          </w:rPr>
                          <w:drawing>
                            <wp:inline distT="0" distB="0" distL="0" distR="0">
                              <wp:extent cx="157480" cy="157480"/>
                              <wp:effectExtent l="0" t="0" r="0" b="0"/>
                              <wp:docPr id="193" name="Picture 19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Most of the shaking motion in San Francisco was vertical while in the Queen Charlottes, the motion was horizontal.</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The Queen Charlotte Islands are all bedrock whereas San Francisco is all built on loose sediments.</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Few people lived in the area of strong shaking in the Queen Charlottes and there was little property to damage.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noProof/>
                            <w:color w:val="000000"/>
                            <w:lang w:val="en-US"/>
                          </w:rPr>
                          <w:drawing>
                            <wp:inline distT="0" distB="0" distL="0" distR="0">
                              <wp:extent cx="157480" cy="157480"/>
                              <wp:effectExtent l="0" t="0" r="0" b="0"/>
                              <wp:docPr id="192" name="Picture 19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The shaking lasted three times as long in San Francisco as it did in the Queen Charlottes.</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San Francisco is closer to sea level and large portions of the city dropped below sea level suddenly.</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0/1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6.</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 xml:space="preserve">You live in a house built on unconsolidated sediments. During an earthquake, you can expect to experience a ______ Modified </w:t>
                  </w:r>
                  <w:proofErr w:type="spellStart"/>
                  <w:r>
                    <w:t>Mercalli</w:t>
                  </w:r>
                  <w:proofErr w:type="spellEnd"/>
                  <w:r>
                    <w:t xml:space="preserve"> Intensity compared to that of your neighbours' whose house is built on bedrock.</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9286"/>
                    <w:gridCol w:w="2412"/>
                  </w:tblGrid>
                  <w:tr w:rsidR="00BE135E">
                    <w:trPr>
                      <w:tblHeader/>
                    </w:trPr>
                    <w:tc>
                      <w:tcPr>
                        <w:tcW w:w="15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Higher</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noProof/>
                            <w:color w:val="000000"/>
                            <w:lang w:val="en-US"/>
                          </w:rPr>
                          <w:drawing>
                            <wp:inline distT="0" distB="0" distL="0" distR="0">
                              <wp:extent cx="157480" cy="157480"/>
                              <wp:effectExtent l="0" t="0" r="0" b="0"/>
                              <wp:docPr id="191" name="Picture 19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noProof/>
                            <w:color w:val="000000"/>
                            <w:lang w:val="en-US"/>
                          </w:rPr>
                          <w:drawing>
                            <wp:inline distT="0" distB="0" distL="0" distR="0">
                              <wp:extent cx="157480" cy="157480"/>
                              <wp:effectExtent l="0" t="0" r="0" b="0"/>
                              <wp:docPr id="190" name="Picture 19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Lower</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Similar</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0/1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7.</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rPr>
                      <w:rStyle w:val="Strong"/>
                    </w:rPr>
                    <w:t>When</w:t>
                  </w:r>
                  <w:r>
                    <w:rPr>
                      <w:rStyle w:val="apple-converted-space"/>
                    </w:rPr>
                    <w:t> </w:t>
                  </w:r>
                  <w:r>
                    <w:t>an earthquake will happen can be easily predicted.</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689"/>
                    <w:gridCol w:w="7371"/>
                  </w:tblGrid>
                  <w:tr w:rsidR="00BE135E">
                    <w:trPr>
                      <w:tblHeader/>
                    </w:trPr>
                    <w:tc>
                      <w:tcPr>
                        <w:tcW w:w="1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False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False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1/1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8.</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Earthquake hazards are difficult to predict.</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689"/>
                    <w:gridCol w:w="7371"/>
                  </w:tblGrid>
                  <w:tr w:rsidR="00BE135E">
                    <w:trPr>
                      <w:tblHeader/>
                    </w:trPr>
                    <w:tc>
                      <w:tcPr>
                        <w:tcW w:w="1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False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0/1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9.</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Earthquakes can occur both between and within tectonic plate boundaries.</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689"/>
                    <w:gridCol w:w="7371"/>
                  </w:tblGrid>
                  <w:tr w:rsidR="00BE135E">
                    <w:trPr>
                      <w:tblHeader/>
                    </w:trPr>
                    <w:tc>
                      <w:tcPr>
                        <w:tcW w:w="1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1/1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10.</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 xml:space="preserve">Foreshocks, </w:t>
                  </w:r>
                  <w:proofErr w:type="spellStart"/>
                  <w:r>
                    <w:t>mainshocks</w:t>
                  </w:r>
                  <w:proofErr w:type="spellEnd"/>
                  <w:r>
                    <w:t>, and aftershocks are all earthquakes that are part of the earthquake cycle.</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689"/>
                    <w:gridCol w:w="7371"/>
                  </w:tblGrid>
                  <w:tr w:rsidR="00BE135E">
                    <w:trPr>
                      <w:tblHeader/>
                    </w:trPr>
                    <w:tc>
                      <w:tcPr>
                        <w:tcW w:w="1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1/1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11.</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The Richter scale is the most common earthquake magnitude scale used by seismologists.</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689"/>
                    <w:gridCol w:w="7371"/>
                  </w:tblGrid>
                  <w:tr w:rsidR="00BE135E">
                    <w:trPr>
                      <w:tblHeader/>
                    </w:trPr>
                    <w:tc>
                      <w:tcPr>
                        <w:tcW w:w="1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False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0/1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12.</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"Earthquake intensity" describes the effects of shaking on people and structures.</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689"/>
                    <w:gridCol w:w="7371"/>
                  </w:tblGrid>
                  <w:tr w:rsidR="00BE135E">
                    <w:trPr>
                      <w:tblHeader/>
                    </w:trPr>
                    <w:tc>
                      <w:tcPr>
                        <w:tcW w:w="1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1/1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13.</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On the Moment Magnitude scale, earthquake magnitude is determined by the intensity of shaking.</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689"/>
                    <w:gridCol w:w="7371"/>
                  </w:tblGrid>
                  <w:tr w:rsidR="00BE135E">
                    <w:trPr>
                      <w:tblHeader/>
                    </w:trPr>
                    <w:tc>
                      <w:tcPr>
                        <w:tcW w:w="1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True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False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0/1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14.</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The distribution of earthquakes on Earth is random.</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689"/>
                    <w:gridCol w:w="7371"/>
                  </w:tblGrid>
                  <w:tr w:rsidR="00BE135E">
                    <w:trPr>
                      <w:tblHeader/>
                    </w:trPr>
                    <w:tc>
                      <w:tcPr>
                        <w:tcW w:w="1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False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False</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1/1</w:t>
                  </w:r>
                </w:p>
              </w:tc>
            </w:tr>
            <w:tr w:rsidR="00BE135E">
              <w:trPr>
                <w:tblCellSpacing w:w="0" w:type="dxa"/>
              </w:trPr>
              <w:tc>
                <w:tcPr>
                  <w:tcW w:w="0" w:type="auto"/>
                  <w:gridSpan w:val="2"/>
                  <w:vAlign w:val="center"/>
                </w:tcPr>
                <w:p w:rsidR="00BE135E" w:rsidRDefault="00BE135E">
                  <w:pPr>
                    <w:rPr>
                      <w:sz w:val="24"/>
                      <w:szCs w:val="24"/>
                    </w:rPr>
                  </w:pPr>
                  <w:r>
                    <w:t> </w:t>
                  </w:r>
                </w:p>
              </w:tc>
            </w:tr>
          </w:tbl>
          <w:p w:rsidR="00BE135E" w:rsidRDefault="00BE135E">
            <w:pPr>
              <w:rPr>
                <w:sz w:val="24"/>
                <w:szCs w:val="24"/>
              </w:rPr>
            </w:pPr>
          </w:p>
        </w:tc>
      </w:tr>
      <w:tr w:rsidR="00BE135E">
        <w:trPr>
          <w:tblCellSpacing w:w="0" w:type="dxa"/>
        </w:trPr>
        <w:tc>
          <w:tcPr>
            <w:tcW w:w="0" w:type="auto"/>
            <w:vAlign w:val="center"/>
          </w:tcPr>
          <w:p w:rsidR="00BE135E" w:rsidRPr="00BE135E" w:rsidRDefault="00BE135E" w:rsidP="00BE135E">
            <w:r w:rsidRPr="00BE135E">
              <w:t>15.</w:t>
            </w:r>
          </w:p>
        </w:tc>
        <w:tc>
          <w:tcPr>
            <w:tcW w:w="0" w:type="auto"/>
            <w:vAlign w:val="center"/>
          </w:tcPr>
          <w:p w:rsidR="00BE135E" w:rsidRDefault="00BE135E">
            <w:pPr>
              <w:rPr>
                <w:sz w:val="24"/>
                <w:szCs w:val="24"/>
              </w:rPr>
            </w:pPr>
          </w:p>
        </w:tc>
      </w:tr>
      <w:tr w:rsidR="00BE135E">
        <w:trPr>
          <w:tblCellSpacing w:w="0" w:type="dxa"/>
        </w:trPr>
        <w:tc>
          <w:tcPr>
            <w:tcW w:w="0" w:type="auto"/>
            <w:vAlign w:val="center"/>
          </w:tcPr>
          <w:p w:rsidR="00BE135E" w:rsidRPr="00BE135E" w:rsidRDefault="00BE135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20"/>
              <w:gridCol w:w="10976"/>
            </w:tblGrid>
            <w:tr w:rsidR="00BE135E">
              <w:trPr>
                <w:tblCellSpacing w:w="0" w:type="dxa"/>
              </w:trPr>
              <w:tc>
                <w:tcPr>
                  <w:tcW w:w="0" w:type="auto"/>
                  <w:gridSpan w:val="2"/>
                </w:tcPr>
                <w:p w:rsidR="00BE135E" w:rsidRDefault="00BE135E">
                  <w:pPr>
                    <w:rPr>
                      <w:sz w:val="24"/>
                      <w:szCs w:val="24"/>
                    </w:rPr>
                  </w:pPr>
                  <w:r>
                    <w:t>______ are primary effects of earthquakes while ______ are secondary effects.</w:t>
                  </w:r>
                </w:p>
              </w:tc>
            </w:tr>
            <w:tr w:rsidR="00BE135E">
              <w:trPr>
                <w:tblCellSpacing w:w="0" w:type="dxa"/>
              </w:trPr>
              <w:tc>
                <w:tcPr>
                  <w:tcW w:w="0" w:type="auto"/>
                  <w:gridSpan w:val="2"/>
                  <w:vAlign w:val="center"/>
                </w:tcPr>
                <w:p w:rsidR="00BE135E" w:rsidRDefault="00BE135E">
                  <w:pPr>
                    <w:rPr>
                      <w:sz w:val="24"/>
                      <w:szCs w:val="24"/>
                    </w:rPr>
                  </w:pPr>
                </w:p>
              </w:tc>
            </w:tr>
            <w:tr w:rsidR="00BE135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9286"/>
                    <w:gridCol w:w="2412"/>
                  </w:tblGrid>
                  <w:tr w:rsidR="00BE135E">
                    <w:trPr>
                      <w:tblHeader/>
                    </w:trPr>
                    <w:tc>
                      <w:tcPr>
                        <w:tcW w:w="15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BE135E" w:rsidRDefault="00BE135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BE135E" w:rsidRDefault="00BE135E">
                        <w:pPr>
                          <w:spacing w:before="90"/>
                          <w:rPr>
                            <w:b/>
                            <w:bCs/>
                            <w:color w:val="394859"/>
                            <w:sz w:val="24"/>
                            <w:szCs w:val="24"/>
                          </w:rPr>
                        </w:pPr>
                        <w:r>
                          <w:rPr>
                            <w:b/>
                            <w:bCs/>
                            <w:color w:val="394859"/>
                          </w:rPr>
                          <w:t>Correct Answer</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ground shaking and tsunami ... fires and disease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landslides, fire, and tsunami ... shaking and rolling</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ground shaking and surface rupture ... land-level change and liquefaction</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noProof/>
                            <w:color w:val="000000"/>
                            <w:lang w:val="en-US"/>
                          </w:rPr>
                          <w:drawing>
                            <wp:inline distT="0" distB="0" distL="0" distR="0">
                              <wp:extent cx="157480" cy="157480"/>
                              <wp:effectExtent l="0" t="0" r="0" b="0"/>
                              <wp:docPr id="189" name="Picture 18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Student Response"/>
                                      <pic:cNvPicPr>
                                        <a:picLocks noChangeAspect="1" noChangeArrowheads="1"/>
                                      </pic:cNvPicPr>
                                    </pic:nvPicPr>
                                    <pic:blipFill>
                                      <a:blip r:embed="rId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noProof/>
                            <w:color w:val="000000"/>
                            <w:lang w:val="en-US"/>
                          </w:rPr>
                          <w:drawing>
                            <wp:inline distT="0" distB="0" distL="0" distR="0">
                              <wp:extent cx="157480" cy="157480"/>
                              <wp:effectExtent l="0" t="0" r="0" b="0"/>
                              <wp:docPr id="188" name="Picture 18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480" cy="15748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amplification and liquefaction ... ground shaking and intensity</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r w:rsidR="00BE135E">
                    <w:tc>
                      <w:tcPr>
                        <w:tcW w:w="0" w:type="auto"/>
                        <w:tcBorders>
                          <w:bottom w:val="single" w:sz="6" w:space="0" w:color="BDBDBD"/>
                        </w:tcBorders>
                        <w:noWrap/>
                        <w:tcMar>
                          <w:top w:w="45" w:type="dxa"/>
                          <w:left w:w="45" w:type="dxa"/>
                          <w:bottom w:w="45" w:type="dxa"/>
                          <w:right w:w="45" w:type="dxa"/>
                        </w:tcMar>
                      </w:tcPr>
                      <w:p w:rsidR="00BE135E" w:rsidRDefault="00BE135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felt intensity and ground shaking ... landslides and fire</w:t>
                        </w:r>
                      </w:p>
                    </w:tc>
                    <w:tc>
                      <w:tcPr>
                        <w:tcW w:w="0" w:type="auto"/>
                        <w:tcBorders>
                          <w:bottom w:val="single" w:sz="6" w:space="0" w:color="BDBDBD"/>
                        </w:tcBorders>
                        <w:tcMar>
                          <w:top w:w="45" w:type="dxa"/>
                          <w:left w:w="45" w:type="dxa"/>
                          <w:bottom w:w="45" w:type="dxa"/>
                          <w:right w:w="45" w:type="dxa"/>
                        </w:tcMar>
                      </w:tcPr>
                      <w:p w:rsidR="00BE135E" w:rsidRDefault="00BE135E">
                        <w:pPr>
                          <w:spacing w:before="90"/>
                          <w:rPr>
                            <w:color w:val="000000"/>
                            <w:sz w:val="24"/>
                            <w:szCs w:val="24"/>
                          </w:rPr>
                        </w:pPr>
                        <w:r>
                          <w:rPr>
                            <w:color w:val="000000"/>
                          </w:rPr>
                          <w:t> </w:t>
                        </w:r>
                      </w:p>
                    </w:tc>
                  </w:tr>
                </w:tbl>
                <w:p w:rsidR="00BE135E" w:rsidRDefault="00BE135E">
                  <w:pPr>
                    <w:rPr>
                      <w:sz w:val="24"/>
                      <w:szCs w:val="24"/>
                    </w:rPr>
                  </w:pPr>
                </w:p>
              </w:tc>
            </w:tr>
            <w:tr w:rsidR="00BE135E">
              <w:trPr>
                <w:tblCellSpacing w:w="0" w:type="dxa"/>
              </w:trPr>
              <w:tc>
                <w:tcPr>
                  <w:tcW w:w="500" w:type="pct"/>
                  <w:vAlign w:val="center"/>
                </w:tcPr>
                <w:p w:rsidR="00BE135E" w:rsidRDefault="00BE135E">
                  <w:pPr>
                    <w:rPr>
                      <w:sz w:val="24"/>
                      <w:szCs w:val="24"/>
                    </w:rPr>
                  </w:pPr>
                  <w:r>
                    <w:t>Score:</w:t>
                  </w:r>
                </w:p>
              </w:tc>
              <w:tc>
                <w:tcPr>
                  <w:tcW w:w="0" w:type="auto"/>
                  <w:vAlign w:val="center"/>
                </w:tcPr>
                <w:p w:rsidR="00BE135E" w:rsidRDefault="00BE135E">
                  <w:pPr>
                    <w:rPr>
                      <w:sz w:val="24"/>
                      <w:szCs w:val="24"/>
                    </w:rPr>
                  </w:pPr>
                  <w:r>
                    <w:t>0/1</w:t>
                  </w:r>
                </w:p>
              </w:tc>
            </w:tr>
          </w:tbl>
          <w:p w:rsidR="00BE135E" w:rsidRDefault="00BE135E">
            <w:pPr>
              <w:rPr>
                <w:sz w:val="24"/>
                <w:szCs w:val="24"/>
              </w:rPr>
            </w:pPr>
          </w:p>
        </w:tc>
      </w:tr>
    </w:tbl>
    <w:p w:rsidR="00997142" w:rsidRDefault="00997142"/>
    <w:sectPr w:rsidR="00997142" w:rsidSect="0041617D">
      <w:pgSz w:w="12240" w:h="15840"/>
      <w:pgMar w:top="737" w:right="907" w:bottom="720" w:left="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compat/>
  <w:rsids>
    <w:rsidRoot w:val="008550C1"/>
    <w:rsid w:val="000723EC"/>
    <w:rsid w:val="0013143F"/>
    <w:rsid w:val="00315212"/>
    <w:rsid w:val="0033161B"/>
    <w:rsid w:val="004004DC"/>
    <w:rsid w:val="0041617D"/>
    <w:rsid w:val="004F2521"/>
    <w:rsid w:val="00636F18"/>
    <w:rsid w:val="006A1759"/>
    <w:rsid w:val="006C27E7"/>
    <w:rsid w:val="007C371D"/>
    <w:rsid w:val="008210B3"/>
    <w:rsid w:val="008550C1"/>
    <w:rsid w:val="008E2E24"/>
    <w:rsid w:val="0090768A"/>
    <w:rsid w:val="00997142"/>
    <w:rsid w:val="00A61DB0"/>
    <w:rsid w:val="00A81165"/>
    <w:rsid w:val="00AF5EE3"/>
    <w:rsid w:val="00BE135E"/>
    <w:rsid w:val="00E277CD"/>
    <w:rsid w:val="00E354DC"/>
  </w:rsids>
  <m:mathPr>
    <m:mathFont m:val="Abadi MT Condensed Extra Bold"/>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4DC"/>
  </w:style>
  <w:style w:type="paragraph" w:styleId="Heading2">
    <w:name w:val="heading 2"/>
    <w:basedOn w:val="Normal"/>
    <w:link w:val="Heading2Char"/>
    <w:uiPriority w:val="9"/>
    <w:qFormat/>
    <w:rsid w:val="008550C1"/>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uiPriority w:val="9"/>
    <w:rsid w:val="008550C1"/>
    <w:rPr>
      <w:rFonts w:ascii="Times New Roman" w:eastAsia="Times New Roman" w:hAnsi="Times New Roman" w:cs="Times New Roman"/>
      <w:b/>
      <w:bCs/>
      <w:sz w:val="36"/>
      <w:szCs w:val="36"/>
      <w:lang w:eastAsia="en-CA"/>
    </w:rPr>
  </w:style>
  <w:style w:type="character" w:customStyle="1" w:styleId="apple-style-span">
    <w:name w:val="apple-style-span"/>
    <w:basedOn w:val="DefaultParagraphFont"/>
    <w:rsid w:val="008550C1"/>
  </w:style>
  <w:style w:type="character" w:customStyle="1" w:styleId="apple-converted-space">
    <w:name w:val="apple-converted-space"/>
    <w:basedOn w:val="DefaultParagraphFont"/>
    <w:rsid w:val="008550C1"/>
  </w:style>
  <w:style w:type="paragraph" w:styleId="BalloonText">
    <w:name w:val="Balloon Text"/>
    <w:basedOn w:val="Normal"/>
    <w:link w:val="BalloonTextChar"/>
    <w:uiPriority w:val="99"/>
    <w:semiHidden/>
    <w:unhideWhenUsed/>
    <w:rsid w:val="008550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0C1"/>
    <w:rPr>
      <w:rFonts w:ascii="Tahoma" w:hAnsi="Tahoma" w:cs="Tahoma"/>
      <w:sz w:val="16"/>
      <w:szCs w:val="16"/>
    </w:rPr>
  </w:style>
  <w:style w:type="character" w:styleId="Strong">
    <w:name w:val="Strong"/>
    <w:basedOn w:val="DefaultParagraphFont"/>
    <w:uiPriority w:val="22"/>
    <w:qFormat/>
    <w:rsid w:val="006A17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550C1"/>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550C1"/>
    <w:rPr>
      <w:rFonts w:ascii="Times New Roman" w:eastAsia="Times New Roman" w:hAnsi="Times New Roman" w:cs="Times New Roman"/>
      <w:b/>
      <w:bCs/>
      <w:sz w:val="36"/>
      <w:szCs w:val="36"/>
      <w:lang w:eastAsia="en-CA"/>
    </w:rPr>
  </w:style>
  <w:style w:type="character" w:customStyle="1" w:styleId="apple-style-span">
    <w:name w:val="apple-style-span"/>
    <w:basedOn w:val="DefaultParagraphFont"/>
    <w:rsid w:val="008550C1"/>
  </w:style>
  <w:style w:type="character" w:customStyle="1" w:styleId="apple-converted-space">
    <w:name w:val="apple-converted-space"/>
    <w:basedOn w:val="DefaultParagraphFont"/>
    <w:rsid w:val="008550C1"/>
  </w:style>
  <w:style w:type="paragraph" w:styleId="BalloonText">
    <w:name w:val="Balloon Text"/>
    <w:basedOn w:val="Normal"/>
    <w:link w:val="BalloonTextChar"/>
    <w:uiPriority w:val="99"/>
    <w:semiHidden/>
    <w:unhideWhenUsed/>
    <w:rsid w:val="008550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0C1"/>
    <w:rPr>
      <w:rFonts w:ascii="Tahoma" w:hAnsi="Tahoma" w:cs="Tahoma"/>
      <w:sz w:val="16"/>
      <w:szCs w:val="16"/>
    </w:rPr>
  </w:style>
  <w:style w:type="character" w:styleId="Strong">
    <w:name w:val="Strong"/>
    <w:basedOn w:val="DefaultParagraphFont"/>
    <w:uiPriority w:val="22"/>
    <w:qFormat/>
    <w:rsid w:val="006A1759"/>
    <w:rPr>
      <w:b/>
      <w:bCs/>
    </w:rPr>
  </w:style>
</w:styles>
</file>

<file path=word/webSettings.xml><?xml version="1.0" encoding="utf-8"?>
<w:webSettings xmlns:r="http://schemas.openxmlformats.org/officeDocument/2006/relationships" xmlns:w="http://schemas.openxmlformats.org/wordprocessingml/2006/main">
  <w:divs>
    <w:div w:id="46805053">
      <w:bodyDiv w:val="1"/>
      <w:marLeft w:val="0"/>
      <w:marRight w:val="0"/>
      <w:marTop w:val="0"/>
      <w:marBottom w:val="0"/>
      <w:divBdr>
        <w:top w:val="none" w:sz="0" w:space="0" w:color="auto"/>
        <w:left w:val="none" w:sz="0" w:space="0" w:color="auto"/>
        <w:bottom w:val="none" w:sz="0" w:space="0" w:color="auto"/>
        <w:right w:val="none" w:sz="0" w:space="0" w:color="auto"/>
      </w:divBdr>
      <w:divsChild>
        <w:div w:id="1434781283">
          <w:marLeft w:val="0"/>
          <w:marRight w:val="0"/>
          <w:marTop w:val="180"/>
          <w:marBottom w:val="0"/>
          <w:divBdr>
            <w:top w:val="none" w:sz="0" w:space="0" w:color="auto"/>
            <w:left w:val="none" w:sz="0" w:space="0" w:color="auto"/>
            <w:bottom w:val="none" w:sz="0" w:space="0" w:color="auto"/>
            <w:right w:val="none" w:sz="0" w:space="0" w:color="auto"/>
          </w:divBdr>
        </w:div>
      </w:divsChild>
    </w:div>
    <w:div w:id="123159690">
      <w:bodyDiv w:val="1"/>
      <w:marLeft w:val="0"/>
      <w:marRight w:val="0"/>
      <w:marTop w:val="0"/>
      <w:marBottom w:val="0"/>
      <w:divBdr>
        <w:top w:val="none" w:sz="0" w:space="0" w:color="auto"/>
        <w:left w:val="none" w:sz="0" w:space="0" w:color="auto"/>
        <w:bottom w:val="none" w:sz="0" w:space="0" w:color="auto"/>
        <w:right w:val="none" w:sz="0" w:space="0" w:color="auto"/>
      </w:divBdr>
    </w:div>
    <w:div w:id="125783964">
      <w:bodyDiv w:val="1"/>
      <w:marLeft w:val="0"/>
      <w:marRight w:val="0"/>
      <w:marTop w:val="0"/>
      <w:marBottom w:val="0"/>
      <w:divBdr>
        <w:top w:val="none" w:sz="0" w:space="0" w:color="auto"/>
        <w:left w:val="none" w:sz="0" w:space="0" w:color="auto"/>
        <w:bottom w:val="none" w:sz="0" w:space="0" w:color="auto"/>
        <w:right w:val="none" w:sz="0" w:space="0" w:color="auto"/>
      </w:divBdr>
      <w:divsChild>
        <w:div w:id="578448141">
          <w:marLeft w:val="0"/>
          <w:marRight w:val="0"/>
          <w:marTop w:val="180"/>
          <w:marBottom w:val="0"/>
          <w:divBdr>
            <w:top w:val="none" w:sz="0" w:space="0" w:color="auto"/>
            <w:left w:val="none" w:sz="0" w:space="0" w:color="auto"/>
            <w:bottom w:val="none" w:sz="0" w:space="0" w:color="auto"/>
            <w:right w:val="none" w:sz="0" w:space="0" w:color="auto"/>
          </w:divBdr>
        </w:div>
      </w:divsChild>
    </w:div>
    <w:div w:id="221406260">
      <w:bodyDiv w:val="1"/>
      <w:marLeft w:val="0"/>
      <w:marRight w:val="0"/>
      <w:marTop w:val="0"/>
      <w:marBottom w:val="0"/>
      <w:divBdr>
        <w:top w:val="none" w:sz="0" w:space="0" w:color="auto"/>
        <w:left w:val="none" w:sz="0" w:space="0" w:color="auto"/>
        <w:bottom w:val="none" w:sz="0" w:space="0" w:color="auto"/>
        <w:right w:val="none" w:sz="0" w:space="0" w:color="auto"/>
      </w:divBdr>
    </w:div>
    <w:div w:id="267928234">
      <w:bodyDiv w:val="1"/>
      <w:marLeft w:val="0"/>
      <w:marRight w:val="0"/>
      <w:marTop w:val="0"/>
      <w:marBottom w:val="0"/>
      <w:divBdr>
        <w:top w:val="none" w:sz="0" w:space="0" w:color="auto"/>
        <w:left w:val="none" w:sz="0" w:space="0" w:color="auto"/>
        <w:bottom w:val="none" w:sz="0" w:space="0" w:color="auto"/>
        <w:right w:val="none" w:sz="0" w:space="0" w:color="auto"/>
      </w:divBdr>
    </w:div>
    <w:div w:id="361706395">
      <w:bodyDiv w:val="1"/>
      <w:marLeft w:val="0"/>
      <w:marRight w:val="0"/>
      <w:marTop w:val="0"/>
      <w:marBottom w:val="0"/>
      <w:divBdr>
        <w:top w:val="none" w:sz="0" w:space="0" w:color="auto"/>
        <w:left w:val="none" w:sz="0" w:space="0" w:color="auto"/>
        <w:bottom w:val="none" w:sz="0" w:space="0" w:color="auto"/>
        <w:right w:val="none" w:sz="0" w:space="0" w:color="auto"/>
      </w:divBdr>
      <w:divsChild>
        <w:div w:id="702287440">
          <w:marLeft w:val="0"/>
          <w:marRight w:val="0"/>
          <w:marTop w:val="180"/>
          <w:marBottom w:val="0"/>
          <w:divBdr>
            <w:top w:val="none" w:sz="0" w:space="0" w:color="auto"/>
            <w:left w:val="none" w:sz="0" w:space="0" w:color="auto"/>
            <w:bottom w:val="none" w:sz="0" w:space="0" w:color="auto"/>
            <w:right w:val="none" w:sz="0" w:space="0" w:color="auto"/>
          </w:divBdr>
        </w:div>
      </w:divsChild>
    </w:div>
    <w:div w:id="822702350">
      <w:bodyDiv w:val="1"/>
      <w:marLeft w:val="0"/>
      <w:marRight w:val="0"/>
      <w:marTop w:val="0"/>
      <w:marBottom w:val="0"/>
      <w:divBdr>
        <w:top w:val="none" w:sz="0" w:space="0" w:color="auto"/>
        <w:left w:val="none" w:sz="0" w:space="0" w:color="auto"/>
        <w:bottom w:val="none" w:sz="0" w:space="0" w:color="auto"/>
        <w:right w:val="none" w:sz="0" w:space="0" w:color="auto"/>
      </w:divBdr>
      <w:divsChild>
        <w:div w:id="1160654282">
          <w:marLeft w:val="0"/>
          <w:marRight w:val="0"/>
          <w:marTop w:val="180"/>
          <w:marBottom w:val="0"/>
          <w:divBdr>
            <w:top w:val="none" w:sz="0" w:space="0" w:color="auto"/>
            <w:left w:val="none" w:sz="0" w:space="0" w:color="auto"/>
            <w:bottom w:val="none" w:sz="0" w:space="0" w:color="auto"/>
            <w:right w:val="none" w:sz="0" w:space="0" w:color="auto"/>
          </w:divBdr>
        </w:div>
      </w:divsChild>
    </w:div>
    <w:div w:id="1429498350">
      <w:bodyDiv w:val="1"/>
      <w:marLeft w:val="0"/>
      <w:marRight w:val="0"/>
      <w:marTop w:val="0"/>
      <w:marBottom w:val="0"/>
      <w:divBdr>
        <w:top w:val="none" w:sz="0" w:space="0" w:color="auto"/>
        <w:left w:val="none" w:sz="0" w:space="0" w:color="auto"/>
        <w:bottom w:val="none" w:sz="0" w:space="0" w:color="auto"/>
        <w:right w:val="none" w:sz="0" w:space="0" w:color="auto"/>
      </w:divBdr>
      <w:divsChild>
        <w:div w:id="1170019742">
          <w:marLeft w:val="0"/>
          <w:marRight w:val="0"/>
          <w:marTop w:val="180"/>
          <w:marBottom w:val="0"/>
          <w:divBdr>
            <w:top w:val="none" w:sz="0" w:space="0" w:color="auto"/>
            <w:left w:val="none" w:sz="0" w:space="0" w:color="auto"/>
            <w:bottom w:val="none" w:sz="0" w:space="0" w:color="auto"/>
            <w:right w:val="none" w:sz="0" w:space="0" w:color="auto"/>
          </w:divBdr>
        </w:div>
      </w:divsChild>
    </w:div>
    <w:div w:id="1491671737">
      <w:bodyDiv w:val="1"/>
      <w:marLeft w:val="0"/>
      <w:marRight w:val="0"/>
      <w:marTop w:val="0"/>
      <w:marBottom w:val="0"/>
      <w:divBdr>
        <w:top w:val="none" w:sz="0" w:space="0" w:color="auto"/>
        <w:left w:val="none" w:sz="0" w:space="0" w:color="auto"/>
        <w:bottom w:val="none" w:sz="0" w:space="0" w:color="auto"/>
        <w:right w:val="none" w:sz="0" w:space="0" w:color="auto"/>
      </w:divBdr>
      <w:divsChild>
        <w:div w:id="921598116">
          <w:marLeft w:val="0"/>
          <w:marRight w:val="0"/>
          <w:marTop w:val="180"/>
          <w:marBottom w:val="0"/>
          <w:divBdr>
            <w:top w:val="none" w:sz="0" w:space="0" w:color="auto"/>
            <w:left w:val="none" w:sz="0" w:space="0" w:color="auto"/>
            <w:bottom w:val="none" w:sz="0" w:space="0" w:color="auto"/>
            <w:right w:val="none" w:sz="0" w:space="0" w:color="auto"/>
          </w:divBdr>
        </w:div>
      </w:divsChild>
    </w:div>
    <w:div w:id="1723862958">
      <w:bodyDiv w:val="1"/>
      <w:marLeft w:val="0"/>
      <w:marRight w:val="0"/>
      <w:marTop w:val="0"/>
      <w:marBottom w:val="0"/>
      <w:divBdr>
        <w:top w:val="none" w:sz="0" w:space="0" w:color="auto"/>
        <w:left w:val="none" w:sz="0" w:space="0" w:color="auto"/>
        <w:bottom w:val="none" w:sz="0" w:space="0" w:color="auto"/>
        <w:right w:val="none" w:sz="0" w:space="0" w:color="auto"/>
      </w:divBdr>
    </w:div>
    <w:div w:id="181247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gif"/><Relationship Id="rId5" Type="http://schemas.openxmlformats.org/officeDocument/2006/relationships/image" Target="media/image2.gif"/><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54</Pages>
  <Words>5031</Words>
  <Characters>28682</Characters>
  <Application>Microsoft Macintosh Word</Application>
  <DocSecurity>0</DocSecurity>
  <Lines>239</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Mitchell Lesyk</dc:creator>
  <cp:lastModifiedBy>Sarah Hooker</cp:lastModifiedBy>
  <cp:revision>9</cp:revision>
  <dcterms:created xsi:type="dcterms:W3CDTF">2011-04-14T07:59:00Z</dcterms:created>
  <dcterms:modified xsi:type="dcterms:W3CDTF">2011-08-06T20:30:00Z</dcterms:modified>
</cp:coreProperties>
</file>